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E71B" w14:textId="77777777" w:rsidR="00D86FA7" w:rsidRPr="008E565F" w:rsidRDefault="00D86FA7" w:rsidP="00D86FA7">
      <w:pPr>
        <w:spacing w:before="63"/>
        <w:ind w:left="1701" w:right="875"/>
        <w:jc w:val="center"/>
        <w:rPr>
          <w:color w:val="000009"/>
          <w:sz w:val="20"/>
        </w:rPr>
      </w:pPr>
      <w:bookmarkStart w:id="0" w:name="_Hlk44497014"/>
      <w:r>
        <w:rPr>
          <w:color w:val="000009"/>
          <w:sz w:val="20"/>
        </w:rPr>
        <w:t>MINISTÈRE DE L’ÉDUCATION NATIONALE, DE LA JEUNESSE ET DES SPORTS</w:t>
      </w:r>
    </w:p>
    <w:p w14:paraId="6C17C1CF" w14:textId="77777777" w:rsidR="00EA0547" w:rsidRDefault="00EA0547">
      <w:pPr>
        <w:spacing w:before="3"/>
        <w:rPr>
          <w:sz w:val="21"/>
        </w:rPr>
      </w:pPr>
    </w:p>
    <w:p w14:paraId="68F606DB" w14:textId="10242FE2" w:rsidR="00EA0547" w:rsidRPr="0094400B" w:rsidRDefault="00CB3610" w:rsidP="0094400B">
      <w:pPr>
        <w:ind w:left="2588" w:right="2383"/>
        <w:jc w:val="center"/>
        <w:rPr>
          <w:b/>
          <w:sz w:val="16"/>
        </w:rPr>
      </w:pPr>
      <w:r>
        <w:rPr>
          <w:b/>
          <w:color w:val="000009"/>
          <w:sz w:val="20"/>
        </w:rPr>
        <w:t>F</w:t>
      </w:r>
      <w:r>
        <w:rPr>
          <w:b/>
          <w:color w:val="000009"/>
          <w:sz w:val="16"/>
        </w:rPr>
        <w:t>ICHE DE POSTE</w:t>
      </w:r>
    </w:p>
    <w:p w14:paraId="4171F6B2" w14:textId="77777777" w:rsidR="00EA0547" w:rsidRDefault="00EA0547">
      <w:pPr>
        <w:spacing w:before="8"/>
        <w:rPr>
          <w:b/>
          <w:sz w:val="11"/>
        </w:rPr>
      </w:pPr>
    </w:p>
    <w:p w14:paraId="4C11DD29" w14:textId="4955A17A" w:rsidR="00EA0547" w:rsidRDefault="00B1252B">
      <w:pPr>
        <w:pStyle w:val="Corpsdetexte"/>
        <w:spacing w:before="98"/>
        <w:ind w:left="1225"/>
        <w:rPr>
          <w:sz w:val="28"/>
        </w:rPr>
      </w:pPr>
      <w:r>
        <w:rPr>
          <w:noProof/>
          <w:lang w:bidi="ar-SA"/>
        </w:rPr>
        <mc:AlternateContent>
          <mc:Choice Requires="wps">
            <w:drawing>
              <wp:anchor distT="4294967295" distB="4294967295" distL="114300" distR="114300" simplePos="0" relativeHeight="251661312" behindDoc="0" locked="0" layoutInCell="1" allowOverlap="1" wp14:anchorId="7CD18432" wp14:editId="7520AA52">
                <wp:simplePos x="0" y="0"/>
                <wp:positionH relativeFrom="page">
                  <wp:posOffset>341630</wp:posOffset>
                </wp:positionH>
                <wp:positionV relativeFrom="paragraph">
                  <wp:posOffset>283209</wp:posOffset>
                </wp:positionV>
                <wp:extent cx="6882130" cy="0"/>
                <wp:effectExtent l="0" t="0" r="1397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2130" cy="0"/>
                        </a:xfrm>
                        <a:prstGeom prst="line">
                          <a:avLst/>
                        </a:prstGeom>
                        <a:noFill/>
                        <a:ln w="6096">
                          <a:solidFill>
                            <a:srgbClr val="000009"/>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C95E86"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9pt,22.3pt" to="568.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M+ywEAAIMDAAAOAAAAZHJzL2Uyb0RvYy54bWysU8Fu2zAMvQ/YPwi6L3YyIEu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" strokecolor="#000009" strokeweight=".48pt">
                <w10:wrap anchorx="page"/>
              </v:line>
            </w:pict>
          </mc:Fallback>
        </mc:AlternateContent>
      </w:r>
      <w:r>
        <w:rPr>
          <w:noProof/>
          <w:lang w:bidi="ar-SA"/>
        </w:rPr>
        <mc:AlternateContent>
          <mc:Choice Requires="wpg">
            <w:drawing>
              <wp:anchor distT="0" distB="0" distL="114300" distR="114300" simplePos="0" relativeHeight="251369472" behindDoc="1" locked="0" layoutInCell="1" allowOverlap="1" wp14:anchorId="0CC96E79" wp14:editId="241517EA">
                <wp:simplePos x="0" y="0"/>
                <wp:positionH relativeFrom="page">
                  <wp:posOffset>332105</wp:posOffset>
                </wp:positionH>
                <wp:positionV relativeFrom="paragraph">
                  <wp:posOffset>1202055</wp:posOffset>
                </wp:positionV>
                <wp:extent cx="5221605" cy="1054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1054100"/>
                          <a:chOff x="523" y="1893"/>
                          <a:chExt cx="10680" cy="2156"/>
                        </a:xfrm>
                      </wpg:grpSpPr>
                      <wps:wsp>
                        <wps:cNvPr id="4" name="Rectangle 6"/>
                        <wps:cNvSpPr>
                          <a:spLocks noChangeArrowheads="1"/>
                        </wps:cNvSpPr>
                        <wps:spPr bwMode="auto">
                          <a:xfrm>
                            <a:off x="523" y="1893"/>
                            <a:ext cx="10680" cy="2156"/>
                          </a:xfrm>
                          <a:prstGeom prst="rect">
                            <a:avLst/>
                          </a:prstGeom>
                          <a:solidFill>
                            <a:srgbClr val="DADADA"/>
                          </a:solidFill>
                          <a:ln>
                            <a:noFill/>
                          </a:ln>
                        </wps:spPr>
                        <wps:bodyPr rot="0" vert="horz" wrap="square" lIns="91440" tIns="45720" rIns="91440" bIns="45720" anchor="t" anchorCtr="0" upright="1">
                          <a:noAutofit/>
                        </wps:bodyPr>
                      </wps:wsp>
                      <wps:wsp>
                        <wps:cNvPr id="6" name="Rectangle 5"/>
                        <wps:cNvSpPr>
                          <a:spLocks noChangeArrowheads="1"/>
                        </wps:cNvSpPr>
                        <wps:spPr bwMode="auto">
                          <a:xfrm>
                            <a:off x="583"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3717" y="2382"/>
                            <a:ext cx="231" cy="231"/>
                          </a:xfrm>
                          <a:prstGeom prst="rect">
                            <a:avLst/>
                          </a:prstGeom>
                          <a:noFill/>
                          <a:ln w="9144">
                            <a:solidFill>
                              <a:srgbClr val="000009"/>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8"/>
                          <a:srcRect/>
                          <a:stretch>
                            <a:fillRect/>
                          </a:stretch>
                        </pic:blipFill>
                        <pic:spPr bwMode="auto">
                          <a:xfrm>
                            <a:off x="8196" y="2375"/>
                            <a:ext cx="245" cy="2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D08D0F3" id="Group 2" o:spid="_x0000_s1026" style="position:absolute;margin-left:26.15pt;margin-top:94.65pt;width:411.15pt;height:83pt;z-index:-251947008;mso-position-horizontal-relative:page" coordorigin="523,1893" coordsize="1068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">
                <v:rect id="Rectangle 6" o:spid="_x0000_s1027" style="position:absolute;left:523;top:1893;width:10680;height: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NBwgAAANoAAAAPAAAAZHJzL2Rvd25yZXYueG1sRI9BawIx&#10;FITvBf9DeIK3mrVK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BvHwNBwgAAANoAAAAPAAAA&#10;AAAAAAAAAAAAAAcCAABkcnMvZG93bnJldi54bWxQSwUGAAAAAAMAAwC3AAAA9gIAAAAA&#10;" fillcolor="#dadada" stroked="f"/>
                <v:rect id="Rectangle 5" o:spid="_x0000_s1028" style="position:absolute;left:583;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" filled="f" strokecolor="#000009" strokeweight=".72pt"/>
                <v:rect id="Rectangle 4" o:spid="_x0000_s1029" style="position:absolute;left:3717;top:238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" filled="f" strokecolor="#00000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196;top:2375;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">
                  <v:imagedata r:id="rId9" o:title=""/>
                </v:shape>
                <w10:wrap anchorx="page"/>
              </v:group>
            </w:pict>
          </mc:Fallback>
        </mc:AlternateContent>
      </w:r>
      <w:r w:rsidR="00CB3610">
        <w:t xml:space="preserve">CADRE DE COMPAGNIE DU </w:t>
      </w:r>
      <w:r w:rsidR="00CB3610">
        <w:rPr>
          <w:sz w:val="28"/>
        </w:rPr>
        <w:t>S</w:t>
      </w:r>
      <w:r w:rsidR="00CB3610">
        <w:t xml:space="preserve">ERVICE </w:t>
      </w:r>
      <w:r w:rsidR="00CB3610">
        <w:rPr>
          <w:sz w:val="28"/>
        </w:rPr>
        <w:t>N</w:t>
      </w:r>
      <w:r w:rsidR="00CB3610">
        <w:t xml:space="preserve">ATIONAL </w:t>
      </w:r>
      <w:r w:rsidR="00CB3610">
        <w:rPr>
          <w:sz w:val="28"/>
        </w:rPr>
        <w:t>U</w:t>
      </w:r>
      <w:r w:rsidR="00CB3610">
        <w:t xml:space="preserve">NIVERSEL </w:t>
      </w:r>
      <w:r w:rsidR="00EB67EC">
        <w:rPr>
          <w:sz w:val="28"/>
        </w:rPr>
        <w:t>–</w:t>
      </w:r>
      <w:r w:rsidR="00CB3610">
        <w:rPr>
          <w:sz w:val="28"/>
        </w:rPr>
        <w:t xml:space="preserve"> SNU</w:t>
      </w:r>
    </w:p>
    <w:p w14:paraId="682F1698" w14:textId="5ADCB131" w:rsidR="00F42411" w:rsidRDefault="00F42411">
      <w:pPr>
        <w:spacing w:before="7"/>
        <w:rPr>
          <w:b/>
          <w:sz w:val="15"/>
        </w:rPr>
      </w:pPr>
    </w:p>
    <w:tbl>
      <w:tblPr>
        <w:tblStyle w:val="TableNormal"/>
        <w:tblW w:w="0" w:type="auto"/>
        <w:tblInd w:w="1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50"/>
        <w:gridCol w:w="1514"/>
        <w:gridCol w:w="3562"/>
        <w:gridCol w:w="3564"/>
      </w:tblGrid>
      <w:tr w:rsidR="00EA0547" w14:paraId="47439FAD" w14:textId="77777777" w:rsidTr="00816342">
        <w:trPr>
          <w:trHeight w:val="624"/>
        </w:trPr>
        <w:tc>
          <w:tcPr>
            <w:tcW w:w="10690" w:type="dxa"/>
            <w:gridSpan w:val="4"/>
            <w:tcBorders>
              <w:top w:val="nil"/>
              <w:bottom w:val="single" w:sz="18" w:space="0" w:color="FFFFFF"/>
            </w:tcBorders>
            <w:shd w:val="clear" w:color="auto" w:fill="DADADA"/>
          </w:tcPr>
          <w:p w14:paraId="6C27C63F" w14:textId="77777777" w:rsidR="00D86FA7" w:rsidRPr="00176DCA" w:rsidRDefault="00D86FA7" w:rsidP="00D86FA7">
            <w:pPr>
              <w:spacing w:before="115"/>
              <w:ind w:left="50" w:right="105"/>
              <w:rPr>
                <w:b/>
                <w:color w:val="000009"/>
                <w:sz w:val="20"/>
                <w:szCs w:val="20"/>
                <w:lang w:eastAsia="en-US" w:bidi="ar-SA"/>
              </w:rPr>
            </w:pPr>
            <w:r w:rsidRPr="00176DCA">
              <w:rPr>
                <w:b/>
                <w:color w:val="000009"/>
                <w:sz w:val="20"/>
                <w:szCs w:val="20"/>
                <w:lang w:eastAsia="en-US" w:bidi="ar-SA"/>
              </w:rPr>
              <w:t>DIRECTION OU SERVICE : Direction des services départementaux de l’éducatio</w:t>
            </w:r>
            <w:r w:rsidR="00C84B85" w:rsidRPr="00176DCA">
              <w:rPr>
                <w:b/>
                <w:color w:val="000009"/>
                <w:sz w:val="20"/>
                <w:szCs w:val="20"/>
                <w:lang w:eastAsia="en-US" w:bidi="ar-SA"/>
              </w:rPr>
              <w:t xml:space="preserve">n nationale (DSDEN) </w:t>
            </w:r>
          </w:p>
          <w:p w14:paraId="4CED50DA" w14:textId="77777777" w:rsidR="00D44D16" w:rsidRPr="00DB563D" w:rsidRDefault="00C84B85" w:rsidP="00C84B85">
            <w:pPr>
              <w:pStyle w:val="TableParagraph"/>
              <w:tabs>
                <w:tab w:val="left" w:pos="5550"/>
              </w:tabs>
              <w:spacing w:before="1"/>
              <w:rPr>
                <w:b/>
                <w:color w:val="000009"/>
                <w:sz w:val="20"/>
              </w:rPr>
            </w:pPr>
            <w:r w:rsidRPr="00176DCA">
              <w:rPr>
                <w:b/>
                <w:color w:val="000009"/>
                <w:sz w:val="20"/>
                <w:szCs w:val="20"/>
                <w:lang w:eastAsia="en-US" w:bidi="ar-SA"/>
              </w:rPr>
              <w:t xml:space="preserve">Service </w:t>
            </w:r>
            <w:r w:rsidR="00D86FA7" w:rsidRPr="00176DCA">
              <w:rPr>
                <w:b/>
                <w:color w:val="000009"/>
                <w:sz w:val="20"/>
                <w:szCs w:val="20"/>
                <w:lang w:eastAsia="en-US" w:bidi="ar-SA"/>
              </w:rPr>
              <w:t>de la jeunesse, de l’engagement et du sport</w:t>
            </w:r>
            <w:r w:rsidR="00D86FA7" w:rsidRPr="00D86FA7">
              <w:rPr>
                <w:b/>
                <w:color w:val="000009"/>
                <w:sz w:val="20"/>
                <w:lang w:eastAsia="en-US" w:bidi="ar-SA"/>
              </w:rPr>
              <w:t xml:space="preserve"> </w:t>
            </w:r>
          </w:p>
        </w:tc>
      </w:tr>
      <w:tr w:rsidR="00EA0547" w14:paraId="2FF38E61" w14:textId="77777777" w:rsidTr="00414709">
        <w:trPr>
          <w:trHeight w:val="2858"/>
        </w:trPr>
        <w:tc>
          <w:tcPr>
            <w:tcW w:w="10690" w:type="dxa"/>
            <w:gridSpan w:val="4"/>
            <w:tcBorders>
              <w:top w:val="nil"/>
              <w:bottom w:val="single" w:sz="18" w:space="0" w:color="FFFFFF"/>
            </w:tcBorders>
            <w:shd w:val="clear" w:color="auto" w:fill="D9D9D9" w:themeFill="background1" w:themeFillShade="D9"/>
          </w:tcPr>
          <w:p w14:paraId="08517995" w14:textId="7A1EF161" w:rsidR="00EA0547" w:rsidRPr="00176DCA" w:rsidRDefault="00CB3610">
            <w:pPr>
              <w:pStyle w:val="TableParagraph"/>
              <w:spacing w:before="120"/>
              <w:rPr>
                <w:b/>
                <w:sz w:val="20"/>
                <w:szCs w:val="20"/>
              </w:rPr>
            </w:pPr>
            <w:r w:rsidRPr="00176DCA">
              <w:rPr>
                <w:b/>
                <w:color w:val="000009"/>
                <w:sz w:val="20"/>
                <w:szCs w:val="20"/>
              </w:rPr>
              <w:t>CONTEXTE DU RECRUTEMENT :</w:t>
            </w:r>
          </w:p>
          <w:p w14:paraId="38B1F26A" w14:textId="24977B0C" w:rsidR="00D86FA7" w:rsidRDefault="00414709" w:rsidP="00D86FA7">
            <w:pPr>
              <w:tabs>
                <w:tab w:val="left" w:pos="3460"/>
                <w:tab w:val="left" w:pos="7946"/>
              </w:tabs>
              <w:spacing w:before="149" w:line="501" w:lineRule="auto"/>
              <w:ind w:right="2044" w:firstLine="276"/>
              <w:rPr>
                <w:color w:val="000009"/>
                <w:spacing w:val="-3"/>
                <w:sz w:val="20"/>
              </w:rPr>
            </w:pPr>
            <w:r>
              <w:rPr>
                <w:noProof/>
                <w:color w:val="000009"/>
                <w:sz w:val="20"/>
                <w:lang w:bidi="ar-SA"/>
              </w:rPr>
              <mc:AlternateContent>
                <mc:Choice Requires="wps">
                  <w:drawing>
                    <wp:anchor distT="0" distB="0" distL="114300" distR="114300" simplePos="0" relativeHeight="251662336" behindDoc="0" locked="0" layoutInCell="1" allowOverlap="1" wp14:anchorId="407D9AD0" wp14:editId="01A17065">
                      <wp:simplePos x="0" y="0"/>
                      <wp:positionH relativeFrom="column">
                        <wp:posOffset>896393</wp:posOffset>
                      </wp:positionH>
                      <wp:positionV relativeFrom="paragraph">
                        <wp:posOffset>132703</wp:posOffset>
                      </wp:positionV>
                      <wp:extent cx="198408" cy="109112"/>
                      <wp:effectExtent l="0" t="0" r="11430" b="24765"/>
                      <wp:wrapNone/>
                      <wp:docPr id="3" name="Organigramme : Processus 3"/>
                      <wp:cNvGraphicFramePr/>
                      <a:graphic xmlns:a="http://schemas.openxmlformats.org/drawingml/2006/main">
                        <a:graphicData uri="http://schemas.microsoft.com/office/word/2010/wordprocessingShape">
                          <wps:wsp>
                            <wps:cNvSpPr/>
                            <wps:spPr>
                              <a:xfrm>
                                <a:off x="0" y="0"/>
                                <a:ext cx="198408" cy="109112"/>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E53F4" id="_x0000_t109" coordsize="21600,21600" o:spt="109" path="m,l,21600r21600,l21600,xe">
                      <v:stroke joinstyle="miter"/>
                      <v:path gradientshapeok="t" o:connecttype="rect"/>
                    </v:shapetype>
                    <v:shape id="Organigramme : Processus 3" o:spid="_x0000_s1026" type="#_x0000_t109" style="position:absolute;margin-left:70.6pt;margin-top:10.45pt;width:15.6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" fillcolor="#eeece1 [3214]" strokecolor="black [3213]" strokeweight=".25pt"/>
                  </w:pict>
                </mc:Fallback>
              </mc:AlternateContent>
            </w:r>
            <w:r>
              <w:rPr>
                <w:noProof/>
                <w:color w:val="000009"/>
                <w:sz w:val="20"/>
                <w:lang w:bidi="ar-SA"/>
              </w:rPr>
              <mc:AlternateContent>
                <mc:Choice Requires="wps">
                  <w:drawing>
                    <wp:anchor distT="0" distB="0" distL="114300" distR="114300" simplePos="0" relativeHeight="251664384" behindDoc="0" locked="0" layoutInCell="1" allowOverlap="1" wp14:anchorId="61122A7B" wp14:editId="30A6136E">
                      <wp:simplePos x="0" y="0"/>
                      <wp:positionH relativeFrom="column">
                        <wp:posOffset>5537404</wp:posOffset>
                      </wp:positionH>
                      <wp:positionV relativeFrom="paragraph">
                        <wp:posOffset>132703</wp:posOffset>
                      </wp:positionV>
                      <wp:extent cx="189781" cy="128905"/>
                      <wp:effectExtent l="0" t="0" r="20320" b="23495"/>
                      <wp:wrapNone/>
                      <wp:docPr id="5" name="Organigramme : Processus 5"/>
                      <wp:cNvGraphicFramePr/>
                      <a:graphic xmlns:a="http://schemas.openxmlformats.org/drawingml/2006/main">
                        <a:graphicData uri="http://schemas.microsoft.com/office/word/2010/wordprocessingShape">
                          <wps:wsp>
                            <wps:cNvSpPr/>
                            <wps:spPr>
                              <a:xfrm>
                                <a:off x="0" y="0"/>
                                <a:ext cx="189781" cy="128905"/>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63A3" id="Organigramme : Processus 5" o:spid="_x0000_s1026" type="#_x0000_t109" style="position:absolute;margin-left:436pt;margin-top:10.45pt;width:14.9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" fillcolor="#eeece1 [3214]" strokecolor="black [3213]" strokeweight=".25pt"/>
                  </w:pict>
                </mc:Fallback>
              </mc:AlternateContent>
            </w:r>
            <w:r w:rsidR="00CB3610">
              <w:rPr>
                <w:color w:val="000009"/>
                <w:sz w:val="20"/>
              </w:rPr>
              <w:t>Poste</w:t>
            </w:r>
            <w:r w:rsidR="00CB3610">
              <w:rPr>
                <w:color w:val="000009"/>
                <w:spacing w:val="-3"/>
                <w:sz w:val="20"/>
              </w:rPr>
              <w:t xml:space="preserve"> </w:t>
            </w:r>
            <w:r>
              <w:rPr>
                <w:color w:val="000009"/>
                <w:sz w:val="20"/>
              </w:rPr>
              <w:t xml:space="preserve">vacant                                         </w:t>
            </w:r>
            <w:r w:rsidR="00CB3610">
              <w:rPr>
                <w:color w:val="000009"/>
                <w:sz w:val="20"/>
              </w:rPr>
              <w:t>Poste susceptible</w:t>
            </w:r>
            <w:r w:rsidR="00CB3610">
              <w:rPr>
                <w:color w:val="000009"/>
                <w:spacing w:val="-5"/>
                <w:sz w:val="20"/>
              </w:rPr>
              <w:t xml:space="preserve"> </w:t>
            </w:r>
            <w:r w:rsidR="00CB3610">
              <w:rPr>
                <w:color w:val="000009"/>
                <w:sz w:val="20"/>
              </w:rPr>
              <w:t>d’être</w:t>
            </w:r>
            <w:r w:rsidR="00CB3610">
              <w:rPr>
                <w:color w:val="000009"/>
                <w:spacing w:val="-3"/>
                <w:sz w:val="20"/>
              </w:rPr>
              <w:t xml:space="preserve"> </w:t>
            </w:r>
            <w:r w:rsidR="00CB3610">
              <w:rPr>
                <w:color w:val="000009"/>
                <w:sz w:val="20"/>
              </w:rPr>
              <w:t>vacant</w:t>
            </w:r>
            <w:r>
              <w:rPr>
                <w:color w:val="000009"/>
                <w:sz w:val="20"/>
              </w:rPr>
              <w:t xml:space="preserve"> </w:t>
            </w:r>
            <w:r>
              <w:rPr>
                <w:noProof/>
                <w:position w:val="-2"/>
                <w:lang w:bidi="ar-SA"/>
              </w:rPr>
              <w:drawing>
                <wp:inline distT="0" distB="0" distL="0" distR="0" wp14:anchorId="33FA486C" wp14:editId="23B92A7B">
                  <wp:extent cx="126491" cy="12649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26491" cy="126491"/>
                          </a:xfrm>
                          <a:prstGeom prst="rect">
                            <a:avLst/>
                          </a:prstGeom>
                        </pic:spPr>
                      </pic:pic>
                    </a:graphicData>
                  </a:graphic>
                </wp:inline>
              </w:drawing>
            </w:r>
            <w:r w:rsidR="00CB3610">
              <w:rPr>
                <w:color w:val="000009"/>
                <w:sz w:val="20"/>
              </w:rPr>
              <w:tab/>
            </w:r>
            <w:r w:rsidR="00CB3610">
              <w:rPr>
                <w:color w:val="000009"/>
                <w:spacing w:val="-3"/>
                <w:sz w:val="20"/>
              </w:rPr>
              <w:t xml:space="preserve">Création </w:t>
            </w:r>
          </w:p>
          <w:p w14:paraId="7FC4210D" w14:textId="77777777" w:rsidR="00A60589" w:rsidRDefault="00A60589" w:rsidP="00A60589">
            <w:pPr>
              <w:pStyle w:val="TableParagraph"/>
              <w:shd w:val="clear" w:color="auto" w:fill="D9D9D9" w:themeFill="background1" w:themeFillShade="D9"/>
              <w:tabs>
                <w:tab w:val="left" w:pos="3460"/>
                <w:tab w:val="left" w:pos="7946"/>
              </w:tabs>
              <w:spacing w:before="149" w:line="499" w:lineRule="auto"/>
              <w:ind w:right="2044" w:firstLine="276"/>
              <w:rPr>
                <w:color w:val="000009"/>
                <w:sz w:val="20"/>
              </w:rPr>
            </w:pPr>
            <w:r>
              <w:rPr>
                <w:color w:val="000009"/>
                <w:sz w:val="20"/>
              </w:rPr>
              <w:t xml:space="preserve">Date des séjours : </w:t>
            </w:r>
          </w:p>
          <w:p w14:paraId="2234DD58" w14:textId="77777777" w:rsidR="00A60589" w:rsidRDefault="00A60589" w:rsidP="00A60589">
            <w:pPr>
              <w:pStyle w:val="TableParagraph"/>
              <w:numPr>
                <w:ilvl w:val="0"/>
                <w:numId w:val="10"/>
              </w:numPr>
              <w:shd w:val="clear" w:color="auto" w:fill="D9D9D9" w:themeFill="background1" w:themeFillShade="D9"/>
              <w:tabs>
                <w:tab w:val="left" w:pos="3460"/>
                <w:tab w:val="left" w:pos="7946"/>
              </w:tabs>
              <w:ind w:right="2044"/>
              <w:rPr>
                <w:sz w:val="20"/>
              </w:rPr>
            </w:pPr>
            <w:r>
              <w:rPr>
                <w:color w:val="000009"/>
                <w:sz w:val="20"/>
              </w:rPr>
              <w:t>Du 13 au 25 février 2022</w:t>
            </w:r>
          </w:p>
          <w:p w14:paraId="611C48EA" w14:textId="77777777" w:rsidR="00A60589" w:rsidRDefault="00A60589" w:rsidP="00A60589">
            <w:pPr>
              <w:pStyle w:val="TableParagraph"/>
              <w:numPr>
                <w:ilvl w:val="0"/>
                <w:numId w:val="10"/>
              </w:numPr>
              <w:shd w:val="clear" w:color="auto" w:fill="D9D9D9" w:themeFill="background1" w:themeFillShade="D9"/>
              <w:tabs>
                <w:tab w:val="left" w:pos="3460"/>
                <w:tab w:val="left" w:pos="7946"/>
              </w:tabs>
              <w:ind w:right="2044"/>
              <w:rPr>
                <w:sz w:val="20"/>
              </w:rPr>
            </w:pPr>
            <w:r>
              <w:rPr>
                <w:sz w:val="20"/>
              </w:rPr>
              <w:t>Du 12 au 24 juin 2022</w:t>
            </w:r>
          </w:p>
          <w:p w14:paraId="152631F2" w14:textId="77777777" w:rsidR="00A60589" w:rsidRDefault="00A60589" w:rsidP="00A60589">
            <w:pPr>
              <w:pStyle w:val="TableParagraph"/>
              <w:numPr>
                <w:ilvl w:val="0"/>
                <w:numId w:val="10"/>
              </w:numPr>
              <w:shd w:val="clear" w:color="auto" w:fill="D9D9D9" w:themeFill="background1" w:themeFillShade="D9"/>
              <w:tabs>
                <w:tab w:val="left" w:pos="3460"/>
                <w:tab w:val="left" w:pos="7946"/>
              </w:tabs>
              <w:ind w:right="2044"/>
              <w:rPr>
                <w:sz w:val="20"/>
              </w:rPr>
            </w:pPr>
            <w:r>
              <w:rPr>
                <w:sz w:val="20"/>
              </w:rPr>
              <w:t xml:space="preserve">Du 3 au 15 juillet 2022 </w:t>
            </w:r>
          </w:p>
          <w:p w14:paraId="7556CAD5" w14:textId="77777777" w:rsidR="00A60589" w:rsidRDefault="00A60589" w:rsidP="00A60589">
            <w:pPr>
              <w:pStyle w:val="TableParagraph"/>
              <w:shd w:val="clear" w:color="auto" w:fill="D9D9D9" w:themeFill="background1" w:themeFillShade="D9"/>
              <w:tabs>
                <w:tab w:val="left" w:pos="3460"/>
                <w:tab w:val="left" w:pos="7946"/>
              </w:tabs>
              <w:ind w:right="2044"/>
              <w:rPr>
                <w:sz w:val="20"/>
              </w:rPr>
            </w:pPr>
          </w:p>
          <w:p w14:paraId="25AB193A" w14:textId="1DB036E1" w:rsidR="00EA0547" w:rsidRPr="00D86FA7" w:rsidRDefault="00A60589" w:rsidP="00A60589">
            <w:pPr>
              <w:spacing w:line="219" w:lineRule="exact"/>
              <w:ind w:left="50"/>
              <w:rPr>
                <w:color w:val="000009"/>
                <w:sz w:val="20"/>
                <w:lang w:eastAsia="en-US" w:bidi="ar-SA"/>
              </w:rPr>
            </w:pPr>
            <w:r>
              <w:rPr>
                <w:sz w:val="20"/>
              </w:rPr>
              <w:t>Outre les dates de séjour, des journées de travail sont à prévoir pour la conception, préparation, formation, mise en place, rangement du centre et convoyage.</w:t>
            </w:r>
          </w:p>
        </w:tc>
      </w:tr>
      <w:tr w:rsidR="00EA0547" w14:paraId="68A65566" w14:textId="77777777" w:rsidTr="00816342">
        <w:trPr>
          <w:trHeight w:val="471"/>
        </w:trPr>
        <w:tc>
          <w:tcPr>
            <w:tcW w:w="10690" w:type="dxa"/>
            <w:gridSpan w:val="4"/>
            <w:tcBorders>
              <w:top w:val="single" w:sz="18" w:space="0" w:color="FFFFFF"/>
              <w:bottom w:val="single" w:sz="18" w:space="0" w:color="FFFFFF"/>
            </w:tcBorders>
            <w:shd w:val="clear" w:color="auto" w:fill="DADADA"/>
          </w:tcPr>
          <w:p w14:paraId="2DA9DD94" w14:textId="77777777" w:rsidR="00EA0547" w:rsidRPr="00176DCA" w:rsidRDefault="00CB3610">
            <w:pPr>
              <w:pStyle w:val="TableParagraph"/>
              <w:spacing w:before="119"/>
              <w:rPr>
                <w:b/>
                <w:sz w:val="20"/>
                <w:szCs w:val="20"/>
              </w:rPr>
            </w:pPr>
            <w:r w:rsidRPr="00176DCA">
              <w:rPr>
                <w:b/>
                <w:color w:val="000009"/>
                <w:sz w:val="20"/>
                <w:szCs w:val="20"/>
              </w:rPr>
              <w:t>LOCALISATION ADMINISTRATIVE ET GEOGRAPHIQUE :</w:t>
            </w:r>
          </w:p>
        </w:tc>
      </w:tr>
      <w:tr w:rsidR="00EA0547" w14:paraId="0BA051DC" w14:textId="77777777" w:rsidTr="00816342">
        <w:trPr>
          <w:trHeight w:val="768"/>
        </w:trPr>
        <w:tc>
          <w:tcPr>
            <w:tcW w:w="2050" w:type="dxa"/>
            <w:tcBorders>
              <w:top w:val="single" w:sz="18" w:space="0" w:color="FFFFFF"/>
              <w:bottom w:val="single" w:sz="18" w:space="0" w:color="FFFFFF"/>
            </w:tcBorders>
            <w:shd w:val="clear" w:color="auto" w:fill="DADADA"/>
          </w:tcPr>
          <w:p w14:paraId="502713B4" w14:textId="77777777" w:rsidR="00EA0547" w:rsidRDefault="00CB3610">
            <w:pPr>
              <w:pStyle w:val="TableParagraph"/>
              <w:spacing w:before="38" w:line="283" w:lineRule="auto"/>
              <w:rPr>
                <w:b/>
                <w:sz w:val="20"/>
              </w:rPr>
            </w:pPr>
            <w:r>
              <w:rPr>
                <w:b/>
                <w:color w:val="000009"/>
                <w:sz w:val="20"/>
              </w:rPr>
              <w:t>Direction ou service : Adresse :</w:t>
            </w:r>
          </w:p>
        </w:tc>
        <w:tc>
          <w:tcPr>
            <w:tcW w:w="8640" w:type="dxa"/>
            <w:gridSpan w:val="3"/>
            <w:tcBorders>
              <w:top w:val="single" w:sz="18" w:space="0" w:color="FFFFFF"/>
              <w:bottom w:val="single" w:sz="18" w:space="0" w:color="FFFFFF"/>
            </w:tcBorders>
            <w:shd w:val="clear" w:color="auto" w:fill="DADADA"/>
          </w:tcPr>
          <w:p w14:paraId="5F17F032" w14:textId="77777777" w:rsidR="00414709" w:rsidRDefault="00414709" w:rsidP="00414709">
            <w:pPr>
              <w:pStyle w:val="TableParagraph"/>
              <w:spacing w:before="37" w:line="214" w:lineRule="exact"/>
              <w:ind w:left="49"/>
              <w:rPr>
                <w:b/>
                <w:color w:val="000009"/>
                <w:sz w:val="20"/>
              </w:rPr>
            </w:pPr>
            <w:r>
              <w:rPr>
                <w:b/>
                <w:color w:val="000009"/>
                <w:sz w:val="20"/>
              </w:rPr>
              <w:t>Centre de séjours selon le département d’affectation</w:t>
            </w:r>
          </w:p>
          <w:p w14:paraId="573AF39A" w14:textId="77777777" w:rsidR="00EA0547" w:rsidRDefault="00EA0547">
            <w:pPr>
              <w:pStyle w:val="TableParagraph"/>
              <w:spacing w:before="43" w:line="214" w:lineRule="exact"/>
              <w:ind w:left="44"/>
              <w:rPr>
                <w:sz w:val="16"/>
              </w:rPr>
            </w:pPr>
          </w:p>
        </w:tc>
      </w:tr>
      <w:tr w:rsidR="00EA0547" w14:paraId="26DFDA33" w14:textId="77777777" w:rsidTr="00816342">
        <w:trPr>
          <w:trHeight w:val="531"/>
        </w:trPr>
        <w:tc>
          <w:tcPr>
            <w:tcW w:w="10690" w:type="dxa"/>
            <w:gridSpan w:val="4"/>
            <w:tcBorders>
              <w:top w:val="single" w:sz="18" w:space="0" w:color="FFFFFF"/>
              <w:bottom w:val="single" w:sz="4" w:space="0" w:color="000009"/>
            </w:tcBorders>
            <w:shd w:val="clear" w:color="auto" w:fill="CDCDCD"/>
          </w:tcPr>
          <w:p w14:paraId="20712284" w14:textId="77777777" w:rsidR="00EA0547" w:rsidRDefault="00EA0547">
            <w:pPr>
              <w:pStyle w:val="TableParagraph"/>
              <w:spacing w:before="9"/>
              <w:ind w:left="0"/>
              <w:rPr>
                <w:b/>
                <w:sz w:val="20"/>
              </w:rPr>
            </w:pPr>
          </w:p>
          <w:p w14:paraId="2F45E145" w14:textId="77777777" w:rsidR="00EA0547" w:rsidRPr="00176DCA" w:rsidRDefault="00CB3610">
            <w:pPr>
              <w:pStyle w:val="TableParagraph"/>
              <w:rPr>
                <w:b/>
                <w:sz w:val="20"/>
                <w:szCs w:val="20"/>
              </w:rPr>
            </w:pPr>
            <w:r w:rsidRPr="00176DCA">
              <w:rPr>
                <w:b/>
                <w:color w:val="000009"/>
                <w:sz w:val="20"/>
                <w:szCs w:val="20"/>
              </w:rPr>
              <w:t>LE POSTE ET SON ENVIRONNEMENT</w:t>
            </w:r>
          </w:p>
        </w:tc>
      </w:tr>
      <w:tr w:rsidR="00EA0547" w14:paraId="6C0BD6C9" w14:textId="77777777" w:rsidTr="00816342">
        <w:trPr>
          <w:trHeight w:val="469"/>
        </w:trPr>
        <w:tc>
          <w:tcPr>
            <w:tcW w:w="10690" w:type="dxa"/>
            <w:gridSpan w:val="4"/>
            <w:tcBorders>
              <w:top w:val="single" w:sz="4" w:space="0" w:color="000009"/>
              <w:bottom w:val="single" w:sz="18" w:space="0" w:color="FFFFFF"/>
            </w:tcBorders>
            <w:shd w:val="clear" w:color="auto" w:fill="DADADA"/>
          </w:tcPr>
          <w:p w14:paraId="74C2B0F7" w14:textId="0F4C6ACB" w:rsidR="00EA0547" w:rsidRDefault="00CB3610">
            <w:pPr>
              <w:pStyle w:val="TableParagraph"/>
              <w:spacing w:before="113"/>
              <w:rPr>
                <w:sz w:val="16"/>
              </w:rPr>
            </w:pPr>
            <w:r>
              <w:rPr>
                <w:b/>
                <w:color w:val="000009"/>
                <w:sz w:val="20"/>
              </w:rPr>
              <w:t>F</w:t>
            </w:r>
            <w:r>
              <w:rPr>
                <w:b/>
                <w:color w:val="000009"/>
                <w:sz w:val="16"/>
              </w:rPr>
              <w:t xml:space="preserve">ONCTION </w:t>
            </w:r>
            <w:r>
              <w:rPr>
                <w:b/>
                <w:color w:val="000009"/>
                <w:sz w:val="20"/>
              </w:rPr>
              <w:t xml:space="preserve">: </w:t>
            </w:r>
            <w:r w:rsidR="002C7872">
              <w:rPr>
                <w:color w:val="000009"/>
                <w:sz w:val="16"/>
              </w:rPr>
              <w:t xml:space="preserve">CADRE DE COMPAGNIE </w:t>
            </w:r>
            <w:r>
              <w:rPr>
                <w:color w:val="000009"/>
                <w:sz w:val="16"/>
              </w:rPr>
              <w:t xml:space="preserve"> DU SNU</w:t>
            </w:r>
          </w:p>
        </w:tc>
      </w:tr>
      <w:tr w:rsidR="00EA0547" w14:paraId="17A65EE1" w14:textId="77777777" w:rsidTr="00816342">
        <w:trPr>
          <w:trHeight w:val="468"/>
        </w:trPr>
        <w:tc>
          <w:tcPr>
            <w:tcW w:w="10690" w:type="dxa"/>
            <w:gridSpan w:val="4"/>
            <w:tcBorders>
              <w:top w:val="single" w:sz="18" w:space="0" w:color="FFFFFF"/>
              <w:bottom w:val="single" w:sz="18" w:space="0" w:color="FFFFFF"/>
            </w:tcBorders>
            <w:shd w:val="clear" w:color="auto" w:fill="CDCDCD"/>
          </w:tcPr>
          <w:p w14:paraId="1D3BBBF5" w14:textId="77777777" w:rsidR="00EA0547" w:rsidRPr="00F44FD3" w:rsidRDefault="00CB3610" w:rsidP="00816342">
            <w:pPr>
              <w:pStyle w:val="TableParagraph"/>
              <w:spacing w:before="119"/>
              <w:rPr>
                <w:b/>
                <w:sz w:val="20"/>
                <w:szCs w:val="20"/>
              </w:rPr>
            </w:pPr>
            <w:r w:rsidRPr="00F44FD3">
              <w:rPr>
                <w:b/>
                <w:color w:val="000009"/>
                <w:sz w:val="20"/>
                <w:szCs w:val="20"/>
              </w:rPr>
              <w:t>NOMBRE DE PERSONNES A ENCADRER</w:t>
            </w:r>
            <w:r w:rsidR="00816342">
              <w:rPr>
                <w:b/>
                <w:color w:val="000009"/>
                <w:sz w:val="20"/>
                <w:szCs w:val="20"/>
              </w:rPr>
              <w:t xml:space="preserve"> (à titre indicatif)</w:t>
            </w:r>
            <w:r w:rsidRPr="00F44FD3">
              <w:rPr>
                <w:b/>
                <w:color w:val="000009"/>
                <w:sz w:val="20"/>
                <w:szCs w:val="20"/>
              </w:rPr>
              <w:t xml:space="preserve"> : </w:t>
            </w:r>
            <w:r w:rsidR="00E64D17" w:rsidRPr="00F44FD3">
              <w:rPr>
                <w:b/>
                <w:color w:val="000009"/>
                <w:sz w:val="20"/>
                <w:szCs w:val="20"/>
              </w:rPr>
              <w:t>5</w:t>
            </w:r>
            <w:r w:rsidRPr="00F44FD3">
              <w:rPr>
                <w:b/>
                <w:color w:val="000009"/>
                <w:sz w:val="20"/>
                <w:szCs w:val="20"/>
              </w:rPr>
              <w:t xml:space="preserve"> TUTEURS DE MAISONNEE ET </w:t>
            </w:r>
            <w:r w:rsidR="00E64D17" w:rsidRPr="00F44FD3">
              <w:rPr>
                <w:b/>
                <w:color w:val="000009"/>
                <w:sz w:val="20"/>
                <w:szCs w:val="20"/>
              </w:rPr>
              <w:t>50</w:t>
            </w:r>
            <w:r w:rsidRPr="00F44FD3">
              <w:rPr>
                <w:b/>
                <w:color w:val="000009"/>
                <w:sz w:val="20"/>
                <w:szCs w:val="20"/>
              </w:rPr>
              <w:t xml:space="preserve"> VOLONTAIRES</w:t>
            </w:r>
          </w:p>
        </w:tc>
      </w:tr>
      <w:tr w:rsidR="00EA0547" w14:paraId="342CA19A" w14:textId="77777777" w:rsidTr="00816342">
        <w:trPr>
          <w:trHeight w:val="602"/>
        </w:trPr>
        <w:tc>
          <w:tcPr>
            <w:tcW w:w="10690" w:type="dxa"/>
            <w:gridSpan w:val="4"/>
            <w:tcBorders>
              <w:top w:val="single" w:sz="18" w:space="0" w:color="FFFFFF"/>
              <w:bottom w:val="single" w:sz="18" w:space="0" w:color="FFFFFF"/>
            </w:tcBorders>
            <w:shd w:val="clear" w:color="auto" w:fill="DADADA"/>
          </w:tcPr>
          <w:p w14:paraId="62C506B6" w14:textId="092B67FD" w:rsidR="00414709" w:rsidRDefault="00414709" w:rsidP="00414709">
            <w:pPr>
              <w:pStyle w:val="TableParagraph"/>
              <w:spacing w:line="222" w:lineRule="exact"/>
              <w:rPr>
                <w:color w:val="000009"/>
                <w:sz w:val="20"/>
              </w:rPr>
            </w:pPr>
            <w:r w:rsidRPr="00023A77">
              <w:rPr>
                <w:color w:val="000009"/>
                <w:sz w:val="20"/>
              </w:rPr>
              <w:t>Conditions particulières d</w:t>
            </w:r>
            <w:r w:rsidR="00095949">
              <w:rPr>
                <w:color w:val="000009"/>
                <w:sz w:val="20"/>
              </w:rPr>
              <w:t>’exercice : logement sur site, tenue</w:t>
            </w:r>
            <w:r>
              <w:rPr>
                <w:color w:val="000009"/>
                <w:sz w:val="20"/>
              </w:rPr>
              <w:t xml:space="preserve"> SNU obligatoire lors du </w:t>
            </w:r>
            <w:r w:rsidRPr="00023A77">
              <w:rPr>
                <w:color w:val="000009"/>
                <w:sz w:val="20"/>
              </w:rPr>
              <w:t xml:space="preserve">séjour, temps de repos conformément au titre du </w:t>
            </w:r>
            <w:r>
              <w:rPr>
                <w:color w:val="000009"/>
                <w:sz w:val="20"/>
              </w:rPr>
              <w:t>contrat d’engagement éducatif (h</w:t>
            </w:r>
            <w:r w:rsidRPr="00023A77">
              <w:rPr>
                <w:color w:val="000009"/>
                <w:sz w:val="20"/>
              </w:rPr>
              <w:t>ébergement et pension complète fournie)</w:t>
            </w:r>
            <w:r>
              <w:rPr>
                <w:color w:val="000009"/>
                <w:sz w:val="20"/>
              </w:rPr>
              <w:t>.</w:t>
            </w:r>
          </w:p>
          <w:p w14:paraId="3B9F626A" w14:textId="77777777" w:rsidR="00414709" w:rsidRDefault="00414709" w:rsidP="00414709">
            <w:pPr>
              <w:pStyle w:val="TableParagraph"/>
              <w:spacing w:line="222" w:lineRule="exact"/>
              <w:rPr>
                <w:color w:val="000009"/>
                <w:sz w:val="20"/>
              </w:rPr>
            </w:pPr>
          </w:p>
          <w:p w14:paraId="65136593" w14:textId="2EC2761D" w:rsidR="00EA0547" w:rsidRDefault="00414709" w:rsidP="00DC448C">
            <w:pPr>
              <w:pStyle w:val="TableParagraph"/>
              <w:spacing w:line="250" w:lineRule="atLeast"/>
            </w:pPr>
            <w:r w:rsidRPr="00856BB8">
              <w:rPr>
                <w:color w:val="000009"/>
                <w:sz w:val="20"/>
              </w:rPr>
              <w:t>Attention : la durée cumulée d’un ou plusieurs CEE conclu(s) par un même titulaire ne peut excéder 80 jours par période de 12 mois consécutifs. Si vous avez déjà effectué un contrat similaire en 2021, veuillez vérif</w:t>
            </w:r>
            <w:r>
              <w:rPr>
                <w:color w:val="000009"/>
                <w:sz w:val="20"/>
              </w:rPr>
              <w:t>ier le nombre d’heure</w:t>
            </w:r>
            <w:r w:rsidR="00F24974">
              <w:rPr>
                <w:color w:val="000009"/>
                <w:sz w:val="20"/>
              </w:rPr>
              <w:t>s</w:t>
            </w:r>
            <w:r>
              <w:rPr>
                <w:color w:val="000009"/>
                <w:sz w:val="20"/>
              </w:rPr>
              <w:t xml:space="preserve"> travaillées.</w:t>
            </w:r>
          </w:p>
        </w:tc>
      </w:tr>
      <w:tr w:rsidR="00EA0547" w14:paraId="556FF123" w14:textId="77777777" w:rsidTr="00816342">
        <w:trPr>
          <w:trHeight w:val="468"/>
        </w:trPr>
        <w:tc>
          <w:tcPr>
            <w:tcW w:w="10690" w:type="dxa"/>
            <w:gridSpan w:val="4"/>
            <w:tcBorders>
              <w:top w:val="single" w:sz="18" w:space="0" w:color="FFFFFF"/>
              <w:bottom w:val="single" w:sz="18" w:space="0" w:color="FFFFFF"/>
            </w:tcBorders>
            <w:shd w:val="clear" w:color="auto" w:fill="CDCDCD"/>
          </w:tcPr>
          <w:p w14:paraId="2F406BAF" w14:textId="77777777" w:rsidR="00EA0547" w:rsidRPr="00F44FD3" w:rsidRDefault="00CB3610">
            <w:pPr>
              <w:pStyle w:val="TableParagraph"/>
              <w:spacing w:before="117"/>
              <w:rPr>
                <w:b/>
                <w:sz w:val="20"/>
                <w:szCs w:val="20"/>
              </w:rPr>
            </w:pPr>
            <w:r w:rsidRPr="00F44FD3">
              <w:rPr>
                <w:b/>
                <w:color w:val="000009"/>
                <w:sz w:val="20"/>
                <w:szCs w:val="20"/>
              </w:rPr>
              <w:t>DESCRIPTION DU CONTEXTE :</w:t>
            </w:r>
          </w:p>
        </w:tc>
      </w:tr>
      <w:tr w:rsidR="00EA0547" w14:paraId="0AF0D06B" w14:textId="77777777" w:rsidTr="00816342">
        <w:trPr>
          <w:trHeight w:val="1697"/>
        </w:trPr>
        <w:tc>
          <w:tcPr>
            <w:tcW w:w="10690" w:type="dxa"/>
            <w:gridSpan w:val="4"/>
            <w:tcBorders>
              <w:top w:val="single" w:sz="18" w:space="0" w:color="FFFFFF"/>
              <w:bottom w:val="single" w:sz="18" w:space="0" w:color="FFFFFF"/>
            </w:tcBorders>
            <w:shd w:val="clear" w:color="auto" w:fill="DADADA"/>
          </w:tcPr>
          <w:p w14:paraId="4282C061" w14:textId="4C8527B9" w:rsidR="00D86FA7" w:rsidRPr="00D86FA7" w:rsidRDefault="00D86FA7" w:rsidP="00D86FA7">
            <w:pPr>
              <w:spacing w:line="222" w:lineRule="exact"/>
              <w:ind w:left="50"/>
              <w:rPr>
                <w:sz w:val="20"/>
                <w:lang w:eastAsia="en-US" w:bidi="ar-SA"/>
              </w:rPr>
            </w:pPr>
            <w:r w:rsidRPr="00D86FA7">
              <w:rPr>
                <w:color w:val="000009"/>
                <w:sz w:val="20"/>
                <w:lang w:eastAsia="en-US" w:bidi="ar-SA"/>
              </w:rPr>
              <w:t>Le service national universel (SNU) est un projet</w:t>
            </w:r>
            <w:r w:rsidR="00F24974">
              <w:rPr>
                <w:color w:val="000009"/>
                <w:sz w:val="20"/>
                <w:lang w:eastAsia="en-US" w:bidi="ar-SA"/>
              </w:rPr>
              <w:t xml:space="preserve"> de société qui a pour finalité</w:t>
            </w:r>
            <w:r w:rsidRPr="00D86FA7">
              <w:rPr>
                <w:color w:val="000009"/>
                <w:sz w:val="20"/>
                <w:lang w:eastAsia="en-US" w:bidi="ar-SA"/>
              </w:rPr>
              <w:t xml:space="preserve"> de :</w:t>
            </w:r>
          </w:p>
          <w:p w14:paraId="2D1B1BF6" w14:textId="77777777" w:rsidR="00D86FA7" w:rsidRPr="00D86FA7" w:rsidRDefault="00D86FA7" w:rsidP="00D86FA7">
            <w:pPr>
              <w:numPr>
                <w:ilvl w:val="0"/>
                <w:numId w:val="6"/>
              </w:numPr>
              <w:tabs>
                <w:tab w:val="left" w:pos="303"/>
              </w:tabs>
              <w:spacing w:before="8"/>
              <w:ind w:hanging="253"/>
              <w:rPr>
                <w:sz w:val="20"/>
                <w:lang w:eastAsia="en-US" w:bidi="ar-SA"/>
              </w:rPr>
            </w:pPr>
            <w:r w:rsidRPr="00D86FA7">
              <w:rPr>
                <w:color w:val="000009"/>
                <w:sz w:val="20"/>
                <w:lang w:eastAsia="en-US" w:bidi="ar-SA"/>
              </w:rPr>
              <w:t>affirmer les valeurs de la République pour renforcer la cohésion sociale et</w:t>
            </w:r>
            <w:r w:rsidRPr="00D86FA7">
              <w:rPr>
                <w:color w:val="000009"/>
                <w:spacing w:val="-5"/>
                <w:sz w:val="20"/>
                <w:lang w:eastAsia="en-US" w:bidi="ar-SA"/>
              </w:rPr>
              <w:t xml:space="preserve"> </w:t>
            </w:r>
            <w:r w:rsidRPr="00D86FA7">
              <w:rPr>
                <w:color w:val="000009"/>
                <w:sz w:val="20"/>
                <w:lang w:eastAsia="en-US" w:bidi="ar-SA"/>
              </w:rPr>
              <w:t>nationale</w:t>
            </w:r>
          </w:p>
          <w:p w14:paraId="040C743A" w14:textId="77777777" w:rsidR="00D86FA7" w:rsidRPr="00D86FA7" w:rsidRDefault="00D86FA7" w:rsidP="00D86FA7">
            <w:pPr>
              <w:numPr>
                <w:ilvl w:val="0"/>
                <w:numId w:val="6"/>
              </w:numPr>
              <w:tabs>
                <w:tab w:val="left" w:pos="303"/>
              </w:tabs>
              <w:spacing w:before="3"/>
              <w:ind w:hanging="253"/>
              <w:rPr>
                <w:sz w:val="20"/>
                <w:lang w:eastAsia="en-US" w:bidi="ar-SA"/>
              </w:rPr>
            </w:pPr>
            <w:r w:rsidRPr="00D86FA7">
              <w:rPr>
                <w:color w:val="000009"/>
                <w:sz w:val="20"/>
                <w:lang w:eastAsia="en-US" w:bidi="ar-SA"/>
              </w:rPr>
              <w:t>susciter une culture de l'engagement</w:t>
            </w:r>
          </w:p>
          <w:p w14:paraId="6CD38FF6" w14:textId="77777777" w:rsidR="00D86FA7" w:rsidRPr="009F62C1" w:rsidRDefault="00D86FA7" w:rsidP="00D86FA7">
            <w:pPr>
              <w:numPr>
                <w:ilvl w:val="0"/>
                <w:numId w:val="6"/>
              </w:numPr>
              <w:tabs>
                <w:tab w:val="left" w:pos="303"/>
              </w:tabs>
              <w:spacing w:before="3" w:line="254" w:lineRule="exact"/>
              <w:ind w:hanging="253"/>
              <w:rPr>
                <w:sz w:val="20"/>
                <w:lang w:eastAsia="en-US" w:bidi="ar-SA"/>
              </w:rPr>
            </w:pPr>
            <w:r w:rsidRPr="00D86FA7">
              <w:rPr>
                <w:color w:val="000009"/>
                <w:sz w:val="20"/>
                <w:lang w:eastAsia="en-US" w:bidi="ar-SA"/>
              </w:rPr>
              <w:t>prendre conscience des grands enjeux sociaux et</w:t>
            </w:r>
            <w:r w:rsidRPr="00D86FA7">
              <w:rPr>
                <w:color w:val="000009"/>
                <w:spacing w:val="-8"/>
                <w:sz w:val="20"/>
                <w:lang w:eastAsia="en-US" w:bidi="ar-SA"/>
              </w:rPr>
              <w:t xml:space="preserve"> </w:t>
            </w:r>
            <w:r w:rsidRPr="00D86FA7">
              <w:rPr>
                <w:color w:val="000009"/>
                <w:sz w:val="20"/>
                <w:lang w:eastAsia="en-US" w:bidi="ar-SA"/>
              </w:rPr>
              <w:t>sociétaux</w:t>
            </w:r>
          </w:p>
          <w:p w14:paraId="0B46C7BB" w14:textId="77777777" w:rsidR="009F62C1" w:rsidRPr="00D86FA7" w:rsidRDefault="009F62C1" w:rsidP="009F62C1">
            <w:pPr>
              <w:tabs>
                <w:tab w:val="left" w:pos="303"/>
              </w:tabs>
              <w:spacing w:before="3" w:line="254" w:lineRule="exact"/>
              <w:ind w:left="302"/>
              <w:rPr>
                <w:sz w:val="20"/>
                <w:lang w:eastAsia="en-US" w:bidi="ar-SA"/>
              </w:rPr>
            </w:pPr>
          </w:p>
          <w:p w14:paraId="3569120C" w14:textId="77777777" w:rsidR="00D86FA7" w:rsidRPr="00D86FA7" w:rsidRDefault="00D86FA7" w:rsidP="00D86FA7">
            <w:pPr>
              <w:spacing w:line="227" w:lineRule="exact"/>
              <w:ind w:left="50"/>
              <w:rPr>
                <w:sz w:val="20"/>
                <w:lang w:eastAsia="en-US" w:bidi="ar-SA"/>
              </w:rPr>
            </w:pPr>
            <w:r w:rsidRPr="00D86FA7">
              <w:rPr>
                <w:color w:val="000009"/>
                <w:sz w:val="20"/>
                <w:lang w:eastAsia="en-US" w:bidi="ar-SA"/>
              </w:rPr>
              <w:t>Le</w:t>
            </w:r>
            <w:r w:rsidRPr="00D86FA7">
              <w:rPr>
                <w:color w:val="000009"/>
                <w:spacing w:val="-3"/>
                <w:sz w:val="20"/>
                <w:lang w:eastAsia="en-US" w:bidi="ar-SA"/>
              </w:rPr>
              <w:t xml:space="preserve"> </w:t>
            </w:r>
            <w:r w:rsidRPr="00D86FA7">
              <w:rPr>
                <w:color w:val="000009"/>
                <w:sz w:val="20"/>
                <w:lang w:eastAsia="en-US" w:bidi="ar-SA"/>
              </w:rPr>
              <w:t>SNU se</w:t>
            </w:r>
            <w:r w:rsidRPr="00D86FA7">
              <w:rPr>
                <w:color w:val="000009"/>
                <w:spacing w:val="-2"/>
                <w:sz w:val="20"/>
                <w:lang w:eastAsia="en-US" w:bidi="ar-SA"/>
              </w:rPr>
              <w:t xml:space="preserve"> </w:t>
            </w:r>
            <w:r w:rsidRPr="00D86FA7">
              <w:rPr>
                <w:color w:val="000009"/>
                <w:sz w:val="20"/>
                <w:lang w:eastAsia="en-US" w:bidi="ar-SA"/>
              </w:rPr>
              <w:t>fait</w:t>
            </w:r>
            <w:r w:rsidRPr="00D86FA7">
              <w:rPr>
                <w:color w:val="000009"/>
                <w:spacing w:val="-2"/>
                <w:sz w:val="20"/>
                <w:lang w:eastAsia="en-US" w:bidi="ar-SA"/>
              </w:rPr>
              <w:t xml:space="preserve"> </w:t>
            </w:r>
            <w:r w:rsidRPr="00D86FA7">
              <w:rPr>
                <w:color w:val="000009"/>
                <w:sz w:val="20"/>
                <w:lang w:eastAsia="en-US" w:bidi="ar-SA"/>
              </w:rPr>
              <w:t>sur</w:t>
            </w:r>
            <w:r w:rsidRPr="00D86FA7">
              <w:rPr>
                <w:color w:val="000009"/>
                <w:spacing w:val="-2"/>
                <w:sz w:val="20"/>
                <w:lang w:eastAsia="en-US" w:bidi="ar-SA"/>
              </w:rPr>
              <w:t xml:space="preserve"> </w:t>
            </w:r>
            <w:r w:rsidRPr="00D86FA7">
              <w:rPr>
                <w:color w:val="000009"/>
                <w:sz w:val="20"/>
                <w:lang w:eastAsia="en-US" w:bidi="ar-SA"/>
              </w:rPr>
              <w:t>la</w:t>
            </w:r>
            <w:r w:rsidRPr="00D86FA7">
              <w:rPr>
                <w:color w:val="000009"/>
                <w:spacing w:val="-2"/>
                <w:sz w:val="20"/>
                <w:lang w:eastAsia="en-US" w:bidi="ar-SA"/>
              </w:rPr>
              <w:t xml:space="preserve"> </w:t>
            </w:r>
            <w:r w:rsidRPr="00D86FA7">
              <w:rPr>
                <w:color w:val="000009"/>
                <w:sz w:val="20"/>
                <w:lang w:eastAsia="en-US" w:bidi="ar-SA"/>
              </w:rPr>
              <w:t>base</w:t>
            </w:r>
            <w:r w:rsidRPr="00D86FA7">
              <w:rPr>
                <w:color w:val="000009"/>
                <w:spacing w:val="-3"/>
                <w:sz w:val="20"/>
                <w:lang w:eastAsia="en-US" w:bidi="ar-SA"/>
              </w:rPr>
              <w:t xml:space="preserve"> </w:t>
            </w:r>
            <w:r w:rsidRPr="00D86FA7">
              <w:rPr>
                <w:color w:val="000009"/>
                <w:sz w:val="20"/>
                <w:lang w:eastAsia="en-US" w:bidi="ar-SA"/>
              </w:rPr>
              <w:t>du</w:t>
            </w:r>
            <w:r w:rsidRPr="00D86FA7">
              <w:rPr>
                <w:color w:val="000009"/>
                <w:spacing w:val="-3"/>
                <w:sz w:val="20"/>
                <w:lang w:eastAsia="en-US" w:bidi="ar-SA"/>
              </w:rPr>
              <w:t xml:space="preserve"> </w:t>
            </w:r>
            <w:r w:rsidRPr="00D86FA7">
              <w:rPr>
                <w:color w:val="000009"/>
                <w:sz w:val="20"/>
                <w:lang w:eastAsia="en-US" w:bidi="ar-SA"/>
              </w:rPr>
              <w:t>volontariat</w:t>
            </w:r>
            <w:r w:rsidRPr="00D86FA7">
              <w:rPr>
                <w:color w:val="000009"/>
                <w:spacing w:val="-3"/>
                <w:sz w:val="20"/>
                <w:lang w:eastAsia="en-US" w:bidi="ar-SA"/>
              </w:rPr>
              <w:t xml:space="preserve"> </w:t>
            </w:r>
            <w:r w:rsidRPr="00D86FA7">
              <w:rPr>
                <w:color w:val="000009"/>
                <w:sz w:val="20"/>
                <w:lang w:eastAsia="en-US" w:bidi="ar-SA"/>
              </w:rPr>
              <w:t>pour</w:t>
            </w:r>
            <w:r w:rsidRPr="00D86FA7">
              <w:rPr>
                <w:color w:val="000009"/>
                <w:spacing w:val="-1"/>
                <w:sz w:val="20"/>
                <w:lang w:eastAsia="en-US" w:bidi="ar-SA"/>
              </w:rPr>
              <w:t xml:space="preserve"> </w:t>
            </w:r>
            <w:r w:rsidRPr="00D86FA7">
              <w:rPr>
                <w:color w:val="000009"/>
                <w:sz w:val="20"/>
                <w:lang w:eastAsia="en-US" w:bidi="ar-SA"/>
              </w:rPr>
              <w:t>les</w:t>
            </w:r>
            <w:r w:rsidRPr="00D86FA7">
              <w:rPr>
                <w:color w:val="000009"/>
                <w:spacing w:val="-4"/>
                <w:sz w:val="20"/>
                <w:lang w:eastAsia="en-US" w:bidi="ar-SA"/>
              </w:rPr>
              <w:t xml:space="preserve"> </w:t>
            </w:r>
            <w:r w:rsidRPr="00D86FA7">
              <w:rPr>
                <w:color w:val="000009"/>
                <w:sz w:val="20"/>
                <w:lang w:eastAsia="en-US" w:bidi="ar-SA"/>
              </w:rPr>
              <w:t>jeunes</w:t>
            </w:r>
            <w:r w:rsidRPr="00D86FA7">
              <w:rPr>
                <w:color w:val="000009"/>
                <w:spacing w:val="-3"/>
                <w:sz w:val="20"/>
                <w:lang w:eastAsia="en-US" w:bidi="ar-SA"/>
              </w:rPr>
              <w:t xml:space="preserve"> </w:t>
            </w:r>
            <w:r w:rsidRPr="00D86FA7">
              <w:rPr>
                <w:color w:val="000009"/>
                <w:sz w:val="20"/>
                <w:lang w:eastAsia="en-US" w:bidi="ar-SA"/>
              </w:rPr>
              <w:t>de</w:t>
            </w:r>
            <w:r w:rsidRPr="00D86FA7">
              <w:rPr>
                <w:color w:val="000009"/>
                <w:spacing w:val="-3"/>
                <w:sz w:val="20"/>
                <w:lang w:eastAsia="en-US" w:bidi="ar-SA"/>
              </w:rPr>
              <w:t xml:space="preserve"> </w:t>
            </w:r>
            <w:r w:rsidRPr="00D86FA7">
              <w:rPr>
                <w:color w:val="000009"/>
                <w:sz w:val="20"/>
                <w:lang w:eastAsia="en-US" w:bidi="ar-SA"/>
              </w:rPr>
              <w:t>15</w:t>
            </w:r>
            <w:r w:rsidRPr="00D86FA7">
              <w:rPr>
                <w:color w:val="000009"/>
                <w:spacing w:val="-1"/>
                <w:sz w:val="20"/>
                <w:lang w:eastAsia="en-US" w:bidi="ar-SA"/>
              </w:rPr>
              <w:t xml:space="preserve"> </w:t>
            </w:r>
            <w:r w:rsidRPr="00D86FA7">
              <w:rPr>
                <w:color w:val="000009"/>
                <w:sz w:val="20"/>
                <w:lang w:eastAsia="en-US" w:bidi="ar-SA"/>
              </w:rPr>
              <w:t>à</w:t>
            </w:r>
            <w:r w:rsidRPr="00D86FA7">
              <w:rPr>
                <w:color w:val="000009"/>
                <w:spacing w:val="-2"/>
                <w:sz w:val="20"/>
                <w:lang w:eastAsia="en-US" w:bidi="ar-SA"/>
              </w:rPr>
              <w:t xml:space="preserve"> </w:t>
            </w:r>
            <w:r w:rsidRPr="00D86FA7">
              <w:rPr>
                <w:color w:val="000009"/>
                <w:sz w:val="20"/>
                <w:lang w:eastAsia="en-US" w:bidi="ar-SA"/>
              </w:rPr>
              <w:t>17</w:t>
            </w:r>
            <w:r w:rsidRPr="00D86FA7">
              <w:rPr>
                <w:color w:val="000009"/>
                <w:spacing w:val="-2"/>
                <w:sz w:val="20"/>
                <w:lang w:eastAsia="en-US" w:bidi="ar-SA"/>
              </w:rPr>
              <w:t xml:space="preserve"> </w:t>
            </w:r>
            <w:r w:rsidRPr="00D86FA7">
              <w:rPr>
                <w:color w:val="000009"/>
                <w:sz w:val="20"/>
                <w:lang w:eastAsia="en-US" w:bidi="ar-SA"/>
              </w:rPr>
              <w:t>ans.</w:t>
            </w:r>
            <w:r w:rsidRPr="00D86FA7">
              <w:rPr>
                <w:color w:val="000009"/>
                <w:spacing w:val="-2"/>
                <w:sz w:val="20"/>
                <w:lang w:eastAsia="en-US" w:bidi="ar-SA"/>
              </w:rPr>
              <w:t xml:space="preserve"> </w:t>
            </w:r>
            <w:r w:rsidRPr="00D86FA7">
              <w:rPr>
                <w:color w:val="000009"/>
                <w:sz w:val="20"/>
                <w:lang w:eastAsia="en-US" w:bidi="ar-SA"/>
              </w:rPr>
              <w:t>Il</w:t>
            </w:r>
            <w:r w:rsidRPr="00D86FA7">
              <w:rPr>
                <w:color w:val="000009"/>
                <w:spacing w:val="-2"/>
                <w:sz w:val="20"/>
                <w:lang w:eastAsia="en-US" w:bidi="ar-SA"/>
              </w:rPr>
              <w:t xml:space="preserve"> </w:t>
            </w:r>
            <w:r w:rsidRPr="00D86FA7">
              <w:rPr>
                <w:color w:val="000009"/>
                <w:sz w:val="20"/>
                <w:lang w:eastAsia="en-US" w:bidi="ar-SA"/>
              </w:rPr>
              <w:t>comprend</w:t>
            </w:r>
            <w:r w:rsidRPr="00D86FA7">
              <w:rPr>
                <w:color w:val="000009"/>
                <w:spacing w:val="-1"/>
                <w:sz w:val="20"/>
                <w:lang w:eastAsia="en-US" w:bidi="ar-SA"/>
              </w:rPr>
              <w:t xml:space="preserve"> </w:t>
            </w:r>
            <w:r w:rsidRPr="00D86FA7">
              <w:rPr>
                <w:color w:val="000009"/>
                <w:sz w:val="20"/>
                <w:lang w:eastAsia="en-US" w:bidi="ar-SA"/>
              </w:rPr>
              <w:t>un</w:t>
            </w:r>
            <w:r w:rsidRPr="00D86FA7">
              <w:rPr>
                <w:color w:val="000009"/>
                <w:spacing w:val="-4"/>
                <w:sz w:val="20"/>
                <w:lang w:eastAsia="en-US" w:bidi="ar-SA"/>
              </w:rPr>
              <w:t xml:space="preserve"> </w:t>
            </w:r>
            <w:r w:rsidRPr="00D86FA7">
              <w:rPr>
                <w:color w:val="000009"/>
                <w:sz w:val="20"/>
                <w:lang w:eastAsia="en-US" w:bidi="ar-SA"/>
              </w:rPr>
              <w:t>séjour</w:t>
            </w:r>
            <w:r w:rsidRPr="00D86FA7">
              <w:rPr>
                <w:color w:val="000009"/>
                <w:spacing w:val="-1"/>
                <w:sz w:val="20"/>
                <w:lang w:eastAsia="en-US" w:bidi="ar-SA"/>
              </w:rPr>
              <w:t xml:space="preserve"> </w:t>
            </w:r>
            <w:r w:rsidRPr="00D86FA7">
              <w:rPr>
                <w:color w:val="000009"/>
                <w:sz w:val="20"/>
                <w:lang w:eastAsia="en-US" w:bidi="ar-SA"/>
              </w:rPr>
              <w:t>de</w:t>
            </w:r>
            <w:r w:rsidRPr="00D86FA7">
              <w:rPr>
                <w:color w:val="000009"/>
                <w:spacing w:val="-3"/>
                <w:sz w:val="20"/>
                <w:lang w:eastAsia="en-US" w:bidi="ar-SA"/>
              </w:rPr>
              <w:t xml:space="preserve"> </w:t>
            </w:r>
            <w:r w:rsidRPr="00D86FA7">
              <w:rPr>
                <w:color w:val="000009"/>
                <w:sz w:val="20"/>
                <w:lang w:eastAsia="en-US" w:bidi="ar-SA"/>
              </w:rPr>
              <w:t>cohésion,</w:t>
            </w:r>
            <w:r w:rsidRPr="00D86FA7">
              <w:rPr>
                <w:color w:val="000009"/>
                <w:spacing w:val="-3"/>
                <w:sz w:val="20"/>
                <w:lang w:eastAsia="en-US" w:bidi="ar-SA"/>
              </w:rPr>
              <w:t xml:space="preserve"> </w:t>
            </w:r>
            <w:r w:rsidRPr="00D86FA7">
              <w:rPr>
                <w:color w:val="000009"/>
                <w:sz w:val="20"/>
                <w:lang w:eastAsia="en-US" w:bidi="ar-SA"/>
              </w:rPr>
              <w:t>d’une</w:t>
            </w:r>
          </w:p>
          <w:p w14:paraId="1AE62A48" w14:textId="22E08661" w:rsidR="00EA0547" w:rsidRDefault="00D86FA7" w:rsidP="00D86FA7">
            <w:pPr>
              <w:pStyle w:val="TableParagraph"/>
              <w:spacing w:before="1" w:line="230" w:lineRule="atLeast"/>
              <w:ind w:right="685"/>
              <w:rPr>
                <w:sz w:val="20"/>
              </w:rPr>
            </w:pPr>
            <w:r w:rsidRPr="00D86FA7">
              <w:rPr>
                <w:color w:val="000009"/>
                <w:sz w:val="20"/>
                <w:lang w:eastAsia="en-US" w:bidi="ar-SA"/>
              </w:rPr>
              <w:t>durée de deux semaines, suivi d’une mission d’intérêt général, de deux semaines également, pouvant être effectuée dans des associations, des collectivités locales, des institutions ou des organismes publics ainsi que des corps en</w:t>
            </w:r>
            <w:r w:rsidRPr="00D86FA7">
              <w:rPr>
                <w:color w:val="000009"/>
                <w:spacing w:val="-23"/>
                <w:sz w:val="20"/>
                <w:lang w:eastAsia="en-US" w:bidi="ar-SA"/>
              </w:rPr>
              <w:t xml:space="preserve"> </w:t>
            </w:r>
            <w:r w:rsidR="00095949">
              <w:rPr>
                <w:color w:val="000009"/>
                <w:sz w:val="20"/>
                <w:lang w:eastAsia="en-US" w:bidi="ar-SA"/>
              </w:rPr>
              <w:t>tenue</w:t>
            </w:r>
            <w:r w:rsidRPr="00D86FA7">
              <w:rPr>
                <w:color w:val="000009"/>
                <w:sz w:val="20"/>
                <w:lang w:eastAsia="en-US" w:bidi="ar-SA"/>
              </w:rPr>
              <w:t>.</w:t>
            </w:r>
          </w:p>
        </w:tc>
      </w:tr>
      <w:tr w:rsidR="00EA0547" w14:paraId="4BD04494" w14:textId="77777777" w:rsidTr="00816342">
        <w:trPr>
          <w:trHeight w:val="702"/>
        </w:trPr>
        <w:tc>
          <w:tcPr>
            <w:tcW w:w="10690" w:type="dxa"/>
            <w:gridSpan w:val="4"/>
            <w:tcBorders>
              <w:top w:val="single" w:sz="18" w:space="0" w:color="FFFFFF"/>
            </w:tcBorders>
            <w:shd w:val="clear" w:color="auto" w:fill="DADADA"/>
          </w:tcPr>
          <w:p w14:paraId="5C16FD3A" w14:textId="0051E53C" w:rsidR="00414709" w:rsidRDefault="00EB07A7" w:rsidP="00414709">
            <w:pPr>
              <w:spacing w:before="114"/>
              <w:ind w:right="140"/>
              <w:rPr>
                <w:b/>
                <w:color w:val="000009"/>
                <w:sz w:val="20"/>
                <w:szCs w:val="20"/>
              </w:rPr>
            </w:pPr>
            <w:r>
              <w:rPr>
                <w:b/>
                <w:color w:val="000009"/>
                <w:sz w:val="20"/>
                <w:szCs w:val="20"/>
              </w:rPr>
              <w:t>Effectifs de la structure</w:t>
            </w:r>
            <w:r w:rsidR="00414709" w:rsidRPr="00FD0483">
              <w:rPr>
                <w:b/>
                <w:color w:val="000009"/>
                <w:sz w:val="20"/>
                <w:szCs w:val="20"/>
              </w:rPr>
              <w:t xml:space="preserve"> (à titre indicatif) : </w:t>
            </w:r>
            <w:r w:rsidR="00414709" w:rsidRPr="00FD0483">
              <w:rPr>
                <w:color w:val="000009"/>
                <w:sz w:val="20"/>
                <w:szCs w:val="20"/>
              </w:rPr>
              <w:t>2 à 3 membres de direction (1 directeur et 1 à 2 adjoints), 2 à 3 cadre</w:t>
            </w:r>
            <w:r w:rsidR="006A22F5">
              <w:rPr>
                <w:color w:val="000009"/>
                <w:sz w:val="20"/>
                <w:szCs w:val="20"/>
              </w:rPr>
              <w:t>s</w:t>
            </w:r>
            <w:r w:rsidR="00414709" w:rsidRPr="00FD0483">
              <w:rPr>
                <w:color w:val="000009"/>
                <w:sz w:val="20"/>
                <w:szCs w:val="20"/>
              </w:rPr>
              <w:t xml:space="preserve"> spécialisés (1 intendant, 1 infirmier, 1 référent sport cohésion), 1 cadre de compagnie pour 3 à 4 maisonnées, 1 tuteur par maisonnée</w:t>
            </w:r>
            <w:r w:rsidR="00414709">
              <w:rPr>
                <w:b/>
                <w:color w:val="000009"/>
                <w:sz w:val="20"/>
                <w:szCs w:val="20"/>
              </w:rPr>
              <w:t>.</w:t>
            </w:r>
          </w:p>
          <w:p w14:paraId="53785E8E" w14:textId="553E8F94" w:rsidR="00EA0547" w:rsidRPr="00337EFC" w:rsidRDefault="00EA0547" w:rsidP="00337EFC">
            <w:pPr>
              <w:pStyle w:val="TableParagraph"/>
              <w:spacing w:before="114"/>
              <w:rPr>
                <w:sz w:val="18"/>
                <w:szCs w:val="18"/>
              </w:rPr>
            </w:pPr>
          </w:p>
        </w:tc>
      </w:tr>
      <w:tr w:rsidR="00EA0547" w14:paraId="2DF7629D" w14:textId="77777777" w:rsidTr="00816342">
        <w:trPr>
          <w:trHeight w:val="470"/>
        </w:trPr>
        <w:tc>
          <w:tcPr>
            <w:tcW w:w="10690" w:type="dxa"/>
            <w:gridSpan w:val="4"/>
          </w:tcPr>
          <w:p w14:paraId="0FE3B730" w14:textId="77777777" w:rsidR="00EA0547" w:rsidRPr="00F44FD3" w:rsidRDefault="00CB3610">
            <w:pPr>
              <w:pStyle w:val="TableParagraph"/>
              <w:spacing w:before="118"/>
              <w:rPr>
                <w:b/>
                <w:sz w:val="20"/>
                <w:szCs w:val="20"/>
              </w:rPr>
            </w:pPr>
            <w:r w:rsidRPr="00F44FD3">
              <w:rPr>
                <w:b/>
                <w:color w:val="000009"/>
                <w:sz w:val="20"/>
                <w:szCs w:val="20"/>
              </w:rPr>
              <w:t>DESCRIPTION DU POSTE (RESPONSABILITES, MISSIONS, ATTRIBUTIONS ET ACTIVITES)</w:t>
            </w:r>
          </w:p>
        </w:tc>
      </w:tr>
      <w:tr w:rsidR="00EA0547" w14:paraId="7B8A3277" w14:textId="77777777" w:rsidTr="00816342">
        <w:trPr>
          <w:trHeight w:val="566"/>
        </w:trPr>
        <w:tc>
          <w:tcPr>
            <w:tcW w:w="10690" w:type="dxa"/>
            <w:gridSpan w:val="4"/>
            <w:shd w:val="clear" w:color="auto" w:fill="DADADA"/>
          </w:tcPr>
          <w:p w14:paraId="068EE107" w14:textId="067FD358" w:rsidR="009F62C1" w:rsidRPr="009F62C1" w:rsidRDefault="00CB3610" w:rsidP="00F44FD3">
            <w:pPr>
              <w:pStyle w:val="TableParagraph"/>
              <w:spacing w:before="178"/>
              <w:ind w:left="0" w:right="40"/>
              <w:jc w:val="both"/>
              <w:rPr>
                <w:color w:val="000009"/>
                <w:sz w:val="20"/>
              </w:rPr>
            </w:pPr>
            <w:r>
              <w:rPr>
                <w:color w:val="000009"/>
                <w:sz w:val="20"/>
              </w:rPr>
              <w:t xml:space="preserve">Les cadres de compagnie bénéficient d’une expérience avérée dans le domaine de l’encadrement de la jeunesse, soit dans les mouvements d’éducation populaire, soit dans l’Éducation nationale, soit dans les armées. Le cadre de compagnie fédère l’action des tuteurs et du premier niveau d’encadrement. Ils sont rattachés au directeur adjoint encadrement. </w:t>
            </w:r>
            <w:r w:rsidR="00FD30ED">
              <w:rPr>
                <w:color w:val="000009"/>
                <w:sz w:val="20"/>
              </w:rPr>
              <w:t>Pour chaque compagnie et pa</w:t>
            </w:r>
            <w:r w:rsidR="00DC448C">
              <w:rPr>
                <w:color w:val="000009"/>
                <w:sz w:val="20"/>
              </w:rPr>
              <w:t>rmi les cadres de compagnie est</w:t>
            </w:r>
            <w:r w:rsidR="00FD30ED">
              <w:rPr>
                <w:color w:val="000009"/>
                <w:sz w:val="20"/>
              </w:rPr>
              <w:t xml:space="preserve"> </w:t>
            </w:r>
            <w:r w:rsidR="00DC448C">
              <w:rPr>
                <w:color w:val="000009"/>
                <w:sz w:val="20"/>
              </w:rPr>
              <w:t>désigné</w:t>
            </w:r>
            <w:r w:rsidR="00255AED">
              <w:rPr>
                <w:color w:val="000009"/>
                <w:sz w:val="20"/>
              </w:rPr>
              <w:t xml:space="preserve"> un chef</w:t>
            </w:r>
            <w:r w:rsidR="00FD30ED">
              <w:rPr>
                <w:color w:val="000009"/>
                <w:sz w:val="20"/>
              </w:rPr>
              <w:t xml:space="preserve">. </w:t>
            </w:r>
            <w:r>
              <w:rPr>
                <w:color w:val="000009"/>
                <w:sz w:val="20"/>
              </w:rPr>
              <w:t xml:space="preserve">Le chef de compagnie, désigné par le chef de centre parmi les cadres de compagnie, fédère l’action des tuteurs et des cadres du niveau intermédiaire. Lui et son équipe atteignent une connaissance fine de chacun des </w:t>
            </w:r>
            <w:r w:rsidR="00DC448C">
              <w:rPr>
                <w:color w:val="000009"/>
                <w:sz w:val="20"/>
              </w:rPr>
              <w:t>volontaires</w:t>
            </w:r>
            <w:r>
              <w:rPr>
                <w:color w:val="000009"/>
                <w:sz w:val="20"/>
              </w:rPr>
              <w:t xml:space="preserve"> de leur compagnie. Les responsabilités des cadres des compagnies s’exercent dans quatre domaines principaux.</w:t>
            </w:r>
          </w:p>
          <w:p w14:paraId="325B81AA" w14:textId="55F91C5E" w:rsidR="0094400B" w:rsidRPr="0094400B" w:rsidRDefault="00CB3610" w:rsidP="0094400B">
            <w:pPr>
              <w:pStyle w:val="TableParagraph"/>
              <w:numPr>
                <w:ilvl w:val="0"/>
                <w:numId w:val="11"/>
              </w:numPr>
              <w:spacing w:before="162" w:line="252" w:lineRule="exact"/>
              <w:rPr>
                <w:color w:val="000009"/>
                <w:sz w:val="20"/>
              </w:rPr>
            </w:pPr>
            <w:r>
              <w:rPr>
                <w:color w:val="000009"/>
                <w:sz w:val="20"/>
              </w:rPr>
              <w:t xml:space="preserve">Encadrer un groupe </w:t>
            </w:r>
            <w:r w:rsidRPr="00C0430B">
              <w:rPr>
                <w:color w:val="000009"/>
                <w:sz w:val="20"/>
              </w:rPr>
              <w:t xml:space="preserve">de </w:t>
            </w:r>
            <w:r w:rsidR="00E64D17" w:rsidRPr="00C0430B">
              <w:rPr>
                <w:color w:val="000009"/>
                <w:sz w:val="20"/>
              </w:rPr>
              <w:t>5</w:t>
            </w:r>
            <w:r>
              <w:rPr>
                <w:color w:val="000009"/>
                <w:sz w:val="20"/>
              </w:rPr>
              <w:t xml:space="preserve"> maisonnées</w:t>
            </w:r>
            <w:r w:rsidR="00DD4A6A">
              <w:rPr>
                <w:color w:val="000009"/>
                <w:sz w:val="20"/>
              </w:rPr>
              <w:t xml:space="preserve"> maximum</w:t>
            </w:r>
          </w:p>
        </w:tc>
      </w:tr>
      <w:tr w:rsidR="00D44D16" w14:paraId="517F4FEC" w14:textId="77777777" w:rsidTr="00816342">
        <w:trPr>
          <w:trHeight w:val="4806"/>
        </w:trPr>
        <w:tc>
          <w:tcPr>
            <w:tcW w:w="10690" w:type="dxa"/>
            <w:gridSpan w:val="4"/>
            <w:shd w:val="clear" w:color="auto" w:fill="DADADA"/>
          </w:tcPr>
          <w:p w14:paraId="7FBF0C04" w14:textId="17E4CB68" w:rsidR="00D44D16" w:rsidRDefault="00D44D16" w:rsidP="0094400B">
            <w:pPr>
              <w:pStyle w:val="TableParagraph"/>
              <w:numPr>
                <w:ilvl w:val="0"/>
                <w:numId w:val="3"/>
              </w:numPr>
              <w:tabs>
                <w:tab w:val="left" w:pos="765"/>
                <w:tab w:val="left" w:pos="766"/>
              </w:tabs>
              <w:spacing w:line="224" w:lineRule="exact"/>
              <w:rPr>
                <w:sz w:val="20"/>
              </w:rPr>
            </w:pPr>
            <w:r>
              <w:rPr>
                <w:color w:val="000009"/>
                <w:sz w:val="20"/>
              </w:rPr>
              <w:lastRenderedPageBreak/>
              <w:t>Faire respecter le règlement intérieur</w:t>
            </w:r>
          </w:p>
          <w:p w14:paraId="5F3D0158" w14:textId="0DD14DDB" w:rsidR="00D44D16" w:rsidRDefault="00DD4A6A" w:rsidP="00F44FD3">
            <w:pPr>
              <w:pStyle w:val="TableParagraph"/>
              <w:numPr>
                <w:ilvl w:val="0"/>
                <w:numId w:val="3"/>
              </w:numPr>
              <w:tabs>
                <w:tab w:val="left" w:pos="765"/>
                <w:tab w:val="left" w:pos="766"/>
              </w:tabs>
              <w:spacing w:line="229" w:lineRule="exact"/>
              <w:ind w:hanging="361"/>
              <w:rPr>
                <w:sz w:val="20"/>
              </w:rPr>
            </w:pPr>
            <w:r>
              <w:rPr>
                <w:color w:val="000009"/>
                <w:sz w:val="20"/>
              </w:rPr>
              <w:t>Appuyer les tuteurs de maisonnée</w:t>
            </w:r>
            <w:r w:rsidR="00D44D16">
              <w:rPr>
                <w:color w:val="000009"/>
                <w:sz w:val="20"/>
              </w:rPr>
              <w:t xml:space="preserve"> dans leur rôle</w:t>
            </w:r>
            <w:r w:rsidR="00D44D16">
              <w:rPr>
                <w:color w:val="000009"/>
                <w:spacing w:val="-2"/>
                <w:sz w:val="20"/>
              </w:rPr>
              <w:t xml:space="preserve"> </w:t>
            </w:r>
            <w:r w:rsidR="00D44D16">
              <w:rPr>
                <w:color w:val="000009"/>
                <w:sz w:val="20"/>
              </w:rPr>
              <w:t>éducatif</w:t>
            </w:r>
          </w:p>
          <w:p w14:paraId="42696B9A" w14:textId="77777777" w:rsidR="00D44D16" w:rsidRDefault="00D44D16" w:rsidP="00F44FD3">
            <w:pPr>
              <w:pStyle w:val="TableParagraph"/>
              <w:numPr>
                <w:ilvl w:val="0"/>
                <w:numId w:val="3"/>
              </w:numPr>
              <w:tabs>
                <w:tab w:val="left" w:pos="765"/>
                <w:tab w:val="left" w:pos="766"/>
              </w:tabs>
              <w:ind w:hanging="361"/>
              <w:rPr>
                <w:sz w:val="20"/>
              </w:rPr>
            </w:pPr>
            <w:r>
              <w:rPr>
                <w:color w:val="000009"/>
                <w:sz w:val="20"/>
              </w:rPr>
              <w:t>Participer à l’encadrement des</w:t>
            </w:r>
            <w:r>
              <w:rPr>
                <w:color w:val="000009"/>
                <w:spacing w:val="2"/>
                <w:sz w:val="20"/>
              </w:rPr>
              <w:t xml:space="preserve"> </w:t>
            </w:r>
            <w:r>
              <w:rPr>
                <w:color w:val="000009"/>
                <w:sz w:val="20"/>
              </w:rPr>
              <w:t>activités</w:t>
            </w:r>
          </w:p>
          <w:p w14:paraId="6151DC98" w14:textId="77777777" w:rsidR="00D44D16" w:rsidRDefault="00D44D16" w:rsidP="00F44FD3">
            <w:pPr>
              <w:pStyle w:val="TableParagraph"/>
              <w:numPr>
                <w:ilvl w:val="0"/>
                <w:numId w:val="3"/>
              </w:numPr>
              <w:tabs>
                <w:tab w:val="left" w:pos="765"/>
                <w:tab w:val="left" w:pos="766"/>
              </w:tabs>
              <w:spacing w:before="1"/>
              <w:ind w:hanging="361"/>
              <w:rPr>
                <w:sz w:val="20"/>
              </w:rPr>
            </w:pPr>
            <w:r>
              <w:rPr>
                <w:color w:val="000009"/>
                <w:sz w:val="20"/>
              </w:rPr>
              <w:t>Assurer le dialogue avec l’équipe de direction</w:t>
            </w:r>
          </w:p>
          <w:p w14:paraId="1C889168" w14:textId="77777777" w:rsidR="00D44D16" w:rsidRDefault="00D44D16" w:rsidP="00F44FD3">
            <w:pPr>
              <w:pStyle w:val="TableParagraph"/>
              <w:numPr>
                <w:ilvl w:val="0"/>
                <w:numId w:val="3"/>
              </w:numPr>
              <w:tabs>
                <w:tab w:val="left" w:pos="765"/>
                <w:tab w:val="left" w:pos="766"/>
              </w:tabs>
              <w:ind w:hanging="361"/>
              <w:rPr>
                <w:sz w:val="20"/>
              </w:rPr>
            </w:pPr>
            <w:r>
              <w:rPr>
                <w:color w:val="000009"/>
                <w:sz w:val="20"/>
              </w:rPr>
              <w:t>Identifier, prévenir, régler ou rendre compte des difficultés ou des</w:t>
            </w:r>
            <w:r>
              <w:rPr>
                <w:color w:val="000009"/>
                <w:spacing w:val="-9"/>
                <w:sz w:val="20"/>
              </w:rPr>
              <w:t xml:space="preserve"> </w:t>
            </w:r>
            <w:r>
              <w:rPr>
                <w:color w:val="000009"/>
                <w:sz w:val="20"/>
              </w:rPr>
              <w:t>tensions</w:t>
            </w:r>
          </w:p>
          <w:p w14:paraId="3E3F029F" w14:textId="77777777" w:rsidR="00D44D16" w:rsidRDefault="00D44D16" w:rsidP="00F44FD3">
            <w:pPr>
              <w:pStyle w:val="TableParagraph"/>
              <w:numPr>
                <w:ilvl w:val="0"/>
                <w:numId w:val="3"/>
              </w:numPr>
              <w:tabs>
                <w:tab w:val="left" w:pos="765"/>
                <w:tab w:val="left" w:pos="766"/>
              </w:tabs>
              <w:ind w:hanging="361"/>
              <w:rPr>
                <w:sz w:val="20"/>
              </w:rPr>
            </w:pPr>
            <w:r>
              <w:rPr>
                <w:color w:val="000009"/>
                <w:sz w:val="20"/>
              </w:rPr>
              <w:t>Organiser et participer aux charges de sécurité de jour et de</w:t>
            </w:r>
            <w:r>
              <w:rPr>
                <w:color w:val="000009"/>
                <w:spacing w:val="-5"/>
                <w:sz w:val="20"/>
              </w:rPr>
              <w:t xml:space="preserve"> </w:t>
            </w:r>
            <w:r>
              <w:rPr>
                <w:color w:val="000009"/>
                <w:sz w:val="20"/>
              </w:rPr>
              <w:t>nuit</w:t>
            </w:r>
          </w:p>
          <w:p w14:paraId="12545E50" w14:textId="77777777" w:rsidR="00D44D16" w:rsidRDefault="00F44FD3" w:rsidP="00F44FD3">
            <w:pPr>
              <w:pStyle w:val="TableParagraph"/>
              <w:tabs>
                <w:tab w:val="left" w:pos="765"/>
              </w:tabs>
              <w:spacing w:before="162" w:line="229" w:lineRule="exact"/>
              <w:ind w:left="405"/>
              <w:rPr>
                <w:sz w:val="20"/>
              </w:rPr>
            </w:pPr>
            <w:r>
              <w:rPr>
                <w:color w:val="000009"/>
                <w:sz w:val="20"/>
              </w:rPr>
              <w:t>2.</w:t>
            </w:r>
            <w:r>
              <w:rPr>
                <w:color w:val="000009"/>
                <w:sz w:val="20"/>
              </w:rPr>
              <w:tab/>
              <w:t>Faire</w:t>
            </w:r>
            <w:r w:rsidR="00D44D16">
              <w:rPr>
                <w:color w:val="000009"/>
                <w:sz w:val="20"/>
              </w:rPr>
              <w:t xml:space="preserve"> vivre la démocratie interne et l’éducation à la</w:t>
            </w:r>
            <w:r w:rsidR="00D44D16">
              <w:rPr>
                <w:color w:val="000009"/>
                <w:spacing w:val="-4"/>
                <w:sz w:val="20"/>
              </w:rPr>
              <w:t xml:space="preserve"> </w:t>
            </w:r>
            <w:r w:rsidR="00D44D16">
              <w:rPr>
                <w:color w:val="000009"/>
                <w:sz w:val="20"/>
              </w:rPr>
              <w:t>citoyenneté</w:t>
            </w:r>
          </w:p>
          <w:p w14:paraId="49B2E0A7" w14:textId="77777777" w:rsidR="00D44D16" w:rsidRDefault="00D44D16" w:rsidP="00F44FD3">
            <w:pPr>
              <w:pStyle w:val="TableParagraph"/>
              <w:numPr>
                <w:ilvl w:val="0"/>
                <w:numId w:val="2"/>
              </w:numPr>
              <w:tabs>
                <w:tab w:val="left" w:pos="765"/>
                <w:tab w:val="left" w:pos="766"/>
              </w:tabs>
              <w:spacing w:line="229" w:lineRule="exact"/>
              <w:ind w:hanging="361"/>
              <w:rPr>
                <w:sz w:val="20"/>
              </w:rPr>
            </w:pPr>
            <w:r>
              <w:rPr>
                <w:color w:val="000009"/>
                <w:sz w:val="20"/>
              </w:rPr>
              <w:t>Aider les tuteurs dans l’organisation des temps de démocratie</w:t>
            </w:r>
            <w:r>
              <w:rPr>
                <w:color w:val="000009"/>
                <w:spacing w:val="-9"/>
                <w:sz w:val="20"/>
              </w:rPr>
              <w:t xml:space="preserve"> </w:t>
            </w:r>
            <w:r>
              <w:rPr>
                <w:color w:val="000009"/>
                <w:sz w:val="20"/>
              </w:rPr>
              <w:t>interne</w:t>
            </w:r>
          </w:p>
          <w:p w14:paraId="6E614C58" w14:textId="77777777" w:rsidR="00D44D16" w:rsidRDefault="00D44D16" w:rsidP="00F44FD3">
            <w:pPr>
              <w:pStyle w:val="TableParagraph"/>
              <w:numPr>
                <w:ilvl w:val="0"/>
                <w:numId w:val="2"/>
              </w:numPr>
              <w:tabs>
                <w:tab w:val="left" w:pos="765"/>
                <w:tab w:val="left" w:pos="766"/>
              </w:tabs>
              <w:ind w:hanging="361"/>
              <w:rPr>
                <w:sz w:val="20"/>
              </w:rPr>
            </w:pPr>
            <w:r>
              <w:rPr>
                <w:color w:val="000009"/>
                <w:sz w:val="20"/>
              </w:rPr>
              <w:t>Participer à l’acquisition des savoir-être, de l’autonomie et de la</w:t>
            </w:r>
            <w:r>
              <w:rPr>
                <w:color w:val="000009"/>
                <w:spacing w:val="-6"/>
                <w:sz w:val="20"/>
              </w:rPr>
              <w:t xml:space="preserve"> </w:t>
            </w:r>
            <w:r>
              <w:rPr>
                <w:color w:val="000009"/>
                <w:sz w:val="20"/>
              </w:rPr>
              <w:t>citoyenneté</w:t>
            </w:r>
          </w:p>
          <w:p w14:paraId="25BAB878" w14:textId="77777777" w:rsidR="00D44D16" w:rsidRDefault="00D44D16" w:rsidP="00F44FD3">
            <w:pPr>
              <w:pStyle w:val="TableParagraph"/>
              <w:tabs>
                <w:tab w:val="left" w:pos="765"/>
              </w:tabs>
              <w:spacing w:before="161"/>
              <w:ind w:left="405"/>
              <w:rPr>
                <w:sz w:val="20"/>
              </w:rPr>
            </w:pPr>
            <w:r>
              <w:rPr>
                <w:color w:val="000009"/>
                <w:sz w:val="20"/>
              </w:rPr>
              <w:t>3.</w:t>
            </w:r>
            <w:r>
              <w:rPr>
                <w:color w:val="000009"/>
                <w:sz w:val="20"/>
              </w:rPr>
              <w:tab/>
              <w:t>Développer le sens du service et de la</w:t>
            </w:r>
            <w:r>
              <w:rPr>
                <w:color w:val="000009"/>
                <w:spacing w:val="2"/>
                <w:sz w:val="20"/>
              </w:rPr>
              <w:t xml:space="preserve"> </w:t>
            </w:r>
            <w:r>
              <w:rPr>
                <w:color w:val="000009"/>
                <w:sz w:val="20"/>
              </w:rPr>
              <w:t>solidarité</w:t>
            </w:r>
          </w:p>
          <w:p w14:paraId="074387AC" w14:textId="77777777" w:rsidR="00D44D16" w:rsidRDefault="00D44D16" w:rsidP="00F44FD3">
            <w:pPr>
              <w:pStyle w:val="TableParagraph"/>
              <w:numPr>
                <w:ilvl w:val="0"/>
                <w:numId w:val="1"/>
              </w:numPr>
              <w:tabs>
                <w:tab w:val="left" w:pos="765"/>
                <w:tab w:val="left" w:pos="766"/>
              </w:tabs>
              <w:spacing w:before="1"/>
              <w:ind w:right="190"/>
              <w:rPr>
                <w:sz w:val="20"/>
              </w:rPr>
            </w:pPr>
            <w:r>
              <w:rPr>
                <w:color w:val="000009"/>
                <w:sz w:val="20"/>
              </w:rPr>
              <w:t>Aide</w:t>
            </w:r>
            <w:r w:rsidR="00F44FD3">
              <w:rPr>
                <w:color w:val="000009"/>
                <w:sz w:val="20"/>
              </w:rPr>
              <w:t>r</w:t>
            </w:r>
            <w:r>
              <w:rPr>
                <w:color w:val="000009"/>
                <w:spacing w:val="-4"/>
                <w:sz w:val="20"/>
              </w:rPr>
              <w:t xml:space="preserve"> </w:t>
            </w:r>
            <w:r>
              <w:rPr>
                <w:color w:val="000009"/>
                <w:sz w:val="20"/>
              </w:rPr>
              <w:t>les</w:t>
            </w:r>
            <w:r>
              <w:rPr>
                <w:color w:val="000009"/>
                <w:spacing w:val="-4"/>
                <w:sz w:val="20"/>
              </w:rPr>
              <w:t xml:space="preserve"> </w:t>
            </w:r>
            <w:r>
              <w:rPr>
                <w:color w:val="000009"/>
                <w:sz w:val="20"/>
              </w:rPr>
              <w:t>jeunes</w:t>
            </w:r>
            <w:r>
              <w:rPr>
                <w:color w:val="000009"/>
                <w:spacing w:val="-1"/>
                <w:sz w:val="20"/>
              </w:rPr>
              <w:t xml:space="preserve"> </w:t>
            </w:r>
            <w:r>
              <w:rPr>
                <w:color w:val="000009"/>
                <w:sz w:val="20"/>
              </w:rPr>
              <w:t>volontaires</w:t>
            </w:r>
            <w:r>
              <w:rPr>
                <w:color w:val="000009"/>
                <w:spacing w:val="-4"/>
                <w:sz w:val="20"/>
              </w:rPr>
              <w:t xml:space="preserve"> </w:t>
            </w:r>
            <w:r>
              <w:rPr>
                <w:color w:val="000009"/>
                <w:sz w:val="20"/>
              </w:rPr>
              <w:t>à</w:t>
            </w:r>
            <w:r>
              <w:rPr>
                <w:color w:val="000009"/>
                <w:spacing w:val="-4"/>
                <w:sz w:val="20"/>
              </w:rPr>
              <w:t xml:space="preserve"> </w:t>
            </w:r>
            <w:r>
              <w:rPr>
                <w:color w:val="000009"/>
                <w:sz w:val="20"/>
              </w:rPr>
              <w:t>identifier</w:t>
            </w:r>
            <w:r>
              <w:rPr>
                <w:color w:val="000009"/>
                <w:spacing w:val="-2"/>
                <w:sz w:val="20"/>
              </w:rPr>
              <w:t xml:space="preserve"> </w:t>
            </w:r>
            <w:r>
              <w:rPr>
                <w:color w:val="000009"/>
                <w:sz w:val="20"/>
              </w:rPr>
              <w:t>et</w:t>
            </w:r>
            <w:r>
              <w:rPr>
                <w:color w:val="000009"/>
                <w:spacing w:val="-3"/>
                <w:sz w:val="20"/>
              </w:rPr>
              <w:t xml:space="preserve"> </w:t>
            </w:r>
            <w:r>
              <w:rPr>
                <w:color w:val="000009"/>
                <w:sz w:val="20"/>
              </w:rPr>
              <w:t>à</w:t>
            </w:r>
            <w:r>
              <w:rPr>
                <w:color w:val="000009"/>
                <w:spacing w:val="-4"/>
                <w:sz w:val="20"/>
              </w:rPr>
              <w:t xml:space="preserve"> </w:t>
            </w:r>
            <w:r>
              <w:rPr>
                <w:color w:val="000009"/>
                <w:sz w:val="20"/>
              </w:rPr>
              <w:t>construire</w:t>
            </w:r>
            <w:r>
              <w:rPr>
                <w:color w:val="000009"/>
                <w:spacing w:val="-3"/>
                <w:sz w:val="20"/>
              </w:rPr>
              <w:t xml:space="preserve"> </w:t>
            </w:r>
            <w:r>
              <w:rPr>
                <w:color w:val="000009"/>
                <w:sz w:val="20"/>
              </w:rPr>
              <w:t>leur</w:t>
            </w:r>
            <w:r>
              <w:rPr>
                <w:color w:val="000009"/>
                <w:spacing w:val="-2"/>
                <w:sz w:val="20"/>
              </w:rPr>
              <w:t xml:space="preserve"> </w:t>
            </w:r>
            <w:r>
              <w:rPr>
                <w:color w:val="000009"/>
                <w:sz w:val="20"/>
              </w:rPr>
              <w:t>projet,</w:t>
            </w:r>
            <w:r>
              <w:rPr>
                <w:color w:val="000009"/>
                <w:spacing w:val="-2"/>
                <w:sz w:val="20"/>
              </w:rPr>
              <w:t xml:space="preserve"> </w:t>
            </w:r>
            <w:r>
              <w:rPr>
                <w:color w:val="000009"/>
                <w:sz w:val="20"/>
              </w:rPr>
              <w:t>à</w:t>
            </w:r>
            <w:r>
              <w:rPr>
                <w:color w:val="000009"/>
                <w:spacing w:val="-5"/>
                <w:sz w:val="20"/>
              </w:rPr>
              <w:t xml:space="preserve"> </w:t>
            </w:r>
            <w:r>
              <w:rPr>
                <w:color w:val="000009"/>
                <w:sz w:val="20"/>
              </w:rPr>
              <w:t>développer</w:t>
            </w:r>
            <w:r>
              <w:rPr>
                <w:color w:val="000009"/>
                <w:spacing w:val="-3"/>
                <w:sz w:val="20"/>
              </w:rPr>
              <w:t xml:space="preserve"> </w:t>
            </w:r>
            <w:r>
              <w:rPr>
                <w:color w:val="000009"/>
                <w:sz w:val="20"/>
              </w:rPr>
              <w:t>le</w:t>
            </w:r>
            <w:r>
              <w:rPr>
                <w:color w:val="000009"/>
                <w:spacing w:val="-3"/>
                <w:sz w:val="20"/>
              </w:rPr>
              <w:t xml:space="preserve"> </w:t>
            </w:r>
            <w:r>
              <w:rPr>
                <w:color w:val="000009"/>
                <w:sz w:val="20"/>
              </w:rPr>
              <w:t>goût</w:t>
            </w:r>
            <w:r>
              <w:rPr>
                <w:color w:val="000009"/>
                <w:spacing w:val="-3"/>
                <w:sz w:val="20"/>
              </w:rPr>
              <w:t xml:space="preserve"> </w:t>
            </w:r>
            <w:r>
              <w:rPr>
                <w:color w:val="000009"/>
                <w:sz w:val="20"/>
              </w:rPr>
              <w:t>pour</w:t>
            </w:r>
            <w:r>
              <w:rPr>
                <w:color w:val="000009"/>
                <w:spacing w:val="-5"/>
                <w:sz w:val="20"/>
              </w:rPr>
              <w:t xml:space="preserve"> </w:t>
            </w:r>
            <w:r>
              <w:rPr>
                <w:color w:val="000009"/>
                <w:sz w:val="20"/>
              </w:rPr>
              <w:t>l’engagement,</w:t>
            </w:r>
            <w:r>
              <w:rPr>
                <w:color w:val="000009"/>
                <w:spacing w:val="-3"/>
                <w:sz w:val="20"/>
              </w:rPr>
              <w:t xml:space="preserve"> </w:t>
            </w:r>
            <w:r>
              <w:rPr>
                <w:color w:val="000009"/>
                <w:sz w:val="20"/>
              </w:rPr>
              <w:t>à</w:t>
            </w:r>
            <w:r>
              <w:rPr>
                <w:color w:val="000009"/>
                <w:spacing w:val="-3"/>
                <w:sz w:val="20"/>
              </w:rPr>
              <w:t xml:space="preserve"> </w:t>
            </w:r>
            <w:r>
              <w:rPr>
                <w:color w:val="000009"/>
                <w:sz w:val="20"/>
              </w:rPr>
              <w:t>rejoindre</w:t>
            </w:r>
            <w:r>
              <w:rPr>
                <w:color w:val="000009"/>
                <w:spacing w:val="-3"/>
                <w:sz w:val="20"/>
              </w:rPr>
              <w:t xml:space="preserve"> </w:t>
            </w:r>
            <w:r>
              <w:rPr>
                <w:color w:val="000009"/>
                <w:sz w:val="20"/>
              </w:rPr>
              <w:t>une association</w:t>
            </w:r>
          </w:p>
          <w:p w14:paraId="44B88E2D" w14:textId="110B7E6B" w:rsidR="00D44D16" w:rsidRDefault="00D44D16" w:rsidP="00F44FD3">
            <w:pPr>
              <w:pStyle w:val="TableParagraph"/>
              <w:numPr>
                <w:ilvl w:val="0"/>
                <w:numId w:val="1"/>
              </w:numPr>
              <w:tabs>
                <w:tab w:val="left" w:pos="765"/>
                <w:tab w:val="left" w:pos="766"/>
              </w:tabs>
              <w:ind w:hanging="361"/>
              <w:rPr>
                <w:sz w:val="20"/>
              </w:rPr>
            </w:pPr>
            <w:r>
              <w:rPr>
                <w:color w:val="000009"/>
                <w:sz w:val="20"/>
              </w:rPr>
              <w:t>S’assurer de l’inclusion eff</w:t>
            </w:r>
            <w:r w:rsidR="007D3995">
              <w:rPr>
                <w:color w:val="000009"/>
                <w:sz w:val="20"/>
              </w:rPr>
              <w:t>ective des volontaires à besoin</w:t>
            </w:r>
            <w:r>
              <w:rPr>
                <w:color w:val="000009"/>
                <w:spacing w:val="-7"/>
                <w:sz w:val="20"/>
              </w:rPr>
              <w:t xml:space="preserve"> </w:t>
            </w:r>
            <w:r w:rsidR="007D3995">
              <w:rPr>
                <w:color w:val="000009"/>
                <w:sz w:val="20"/>
              </w:rPr>
              <w:t>particulier</w:t>
            </w:r>
          </w:p>
          <w:p w14:paraId="77333321" w14:textId="77777777" w:rsidR="00D44D16" w:rsidRDefault="00D44D16" w:rsidP="00F44FD3">
            <w:pPr>
              <w:pStyle w:val="TableParagraph"/>
              <w:tabs>
                <w:tab w:val="left" w:pos="765"/>
              </w:tabs>
              <w:spacing w:before="159"/>
              <w:ind w:left="405"/>
              <w:rPr>
                <w:sz w:val="20"/>
              </w:rPr>
            </w:pPr>
            <w:r>
              <w:rPr>
                <w:color w:val="000009"/>
                <w:sz w:val="20"/>
              </w:rPr>
              <w:t>4.</w:t>
            </w:r>
            <w:r>
              <w:rPr>
                <w:color w:val="000009"/>
                <w:sz w:val="20"/>
              </w:rPr>
              <w:tab/>
              <w:t>Intervenir ponctuellement dans les modules collectifs de</w:t>
            </w:r>
            <w:r>
              <w:rPr>
                <w:color w:val="000009"/>
                <w:spacing w:val="-3"/>
                <w:sz w:val="20"/>
              </w:rPr>
              <w:t xml:space="preserve"> </w:t>
            </w:r>
            <w:r>
              <w:rPr>
                <w:color w:val="000009"/>
                <w:sz w:val="20"/>
              </w:rPr>
              <w:t>formation</w:t>
            </w:r>
          </w:p>
          <w:p w14:paraId="023D7094" w14:textId="2853C3F0" w:rsidR="00D44D16" w:rsidRDefault="00D44D16" w:rsidP="00F44FD3">
            <w:pPr>
              <w:pStyle w:val="TableParagraph"/>
              <w:tabs>
                <w:tab w:val="left" w:pos="765"/>
              </w:tabs>
              <w:spacing w:before="1"/>
              <w:ind w:left="765" w:right="1105" w:hanging="360"/>
              <w:rPr>
                <w:sz w:val="20"/>
              </w:rPr>
            </w:pPr>
            <w:r>
              <w:rPr>
                <w:color w:val="000009"/>
                <w:sz w:val="20"/>
              </w:rPr>
              <w:t>-</w:t>
            </w:r>
            <w:r>
              <w:rPr>
                <w:color w:val="000009"/>
                <w:sz w:val="20"/>
              </w:rPr>
              <w:tab/>
              <w:t xml:space="preserve">En fonction de </w:t>
            </w:r>
            <w:r w:rsidRPr="00C0430B">
              <w:rPr>
                <w:color w:val="000009"/>
                <w:sz w:val="20"/>
              </w:rPr>
              <w:t>leurs</w:t>
            </w:r>
            <w:r>
              <w:rPr>
                <w:color w:val="000009"/>
                <w:sz w:val="20"/>
              </w:rPr>
              <w:t xml:space="preserve"> compétences (expérience ou formation), le chef de compagnie et tous les cadres du niveau intermédiaire participent ponctuellement à la formation des</w:t>
            </w:r>
            <w:r>
              <w:rPr>
                <w:color w:val="000009"/>
                <w:spacing w:val="-2"/>
                <w:sz w:val="20"/>
              </w:rPr>
              <w:t xml:space="preserve"> </w:t>
            </w:r>
            <w:r w:rsidR="007D3995">
              <w:rPr>
                <w:color w:val="000009"/>
                <w:sz w:val="20"/>
              </w:rPr>
              <w:t>volontaires</w:t>
            </w:r>
          </w:p>
          <w:p w14:paraId="0A148D59" w14:textId="716D1D11" w:rsidR="00D44D16" w:rsidRDefault="00D44D16" w:rsidP="00F44FD3">
            <w:pPr>
              <w:pStyle w:val="TableParagraph"/>
              <w:spacing w:before="190" w:line="228" w:lineRule="exact"/>
              <w:ind w:right="57"/>
              <w:rPr>
                <w:sz w:val="20"/>
              </w:rPr>
            </w:pPr>
            <w:r>
              <w:rPr>
                <w:color w:val="000009"/>
                <w:sz w:val="20"/>
              </w:rPr>
              <w:t>Dans chaque compagnie</w:t>
            </w:r>
            <w:r w:rsidR="00F44FD3">
              <w:rPr>
                <w:color w:val="000009"/>
                <w:sz w:val="20"/>
              </w:rPr>
              <w:t>,</w:t>
            </w:r>
            <w:r>
              <w:rPr>
                <w:color w:val="000009"/>
                <w:sz w:val="20"/>
              </w:rPr>
              <w:t xml:space="preserve"> un des cadres, désigné en fonction de ses qualifications et/ou de son expérience, appuie l’action des tuteurs dont la maisonnée accueille u</w:t>
            </w:r>
            <w:r w:rsidR="007D3995">
              <w:rPr>
                <w:color w:val="000009"/>
                <w:sz w:val="20"/>
              </w:rPr>
              <w:t>n volontaire</w:t>
            </w:r>
            <w:r>
              <w:rPr>
                <w:color w:val="000009"/>
                <w:sz w:val="20"/>
              </w:rPr>
              <w:t xml:space="preserve"> en situation de handicap.</w:t>
            </w:r>
          </w:p>
        </w:tc>
      </w:tr>
      <w:tr w:rsidR="00D44D16" w14:paraId="1018538E" w14:textId="77777777" w:rsidTr="00816342">
        <w:trPr>
          <w:trHeight w:val="470"/>
        </w:trPr>
        <w:tc>
          <w:tcPr>
            <w:tcW w:w="10690" w:type="dxa"/>
            <w:gridSpan w:val="4"/>
            <w:shd w:val="clear" w:color="auto" w:fill="DADADA"/>
          </w:tcPr>
          <w:p w14:paraId="1C29F13C" w14:textId="77777777" w:rsidR="00D44D16" w:rsidRPr="00176DCA" w:rsidRDefault="00D44D16" w:rsidP="00F44FD3">
            <w:pPr>
              <w:pStyle w:val="TableParagraph"/>
              <w:spacing w:before="113"/>
              <w:rPr>
                <w:b/>
                <w:sz w:val="20"/>
                <w:szCs w:val="20"/>
              </w:rPr>
            </w:pPr>
            <w:r w:rsidRPr="00176DCA">
              <w:rPr>
                <w:b/>
                <w:color w:val="000009"/>
                <w:sz w:val="20"/>
                <w:szCs w:val="20"/>
                <w:shd w:val="clear" w:color="auto" w:fill="FFFFFF"/>
              </w:rPr>
              <w:t>PRINCIPAUX INTERLOCUTEURS :</w:t>
            </w:r>
          </w:p>
        </w:tc>
      </w:tr>
      <w:tr w:rsidR="00D44D16" w14:paraId="1E2D28F3" w14:textId="77777777" w:rsidTr="00816342">
        <w:trPr>
          <w:trHeight w:val="690"/>
        </w:trPr>
        <w:tc>
          <w:tcPr>
            <w:tcW w:w="3564" w:type="dxa"/>
            <w:gridSpan w:val="2"/>
            <w:shd w:val="clear" w:color="auto" w:fill="DADADA"/>
          </w:tcPr>
          <w:p w14:paraId="104A3060" w14:textId="375AD49A" w:rsidR="00D44D16" w:rsidRDefault="00F12DCD" w:rsidP="00F44FD3">
            <w:pPr>
              <w:pStyle w:val="TableParagraph"/>
              <w:spacing w:line="223" w:lineRule="exact"/>
              <w:ind w:left="59"/>
              <w:rPr>
                <w:sz w:val="20"/>
              </w:rPr>
            </w:pPr>
            <w:r>
              <w:rPr>
                <w:noProof/>
                <w:position w:val="-2"/>
                <w:lang w:bidi="ar-SA"/>
              </w:rPr>
              <w:t xml:space="preserve">   </w:t>
            </w:r>
            <w:r>
              <w:rPr>
                <w:noProof/>
                <w:color w:val="000009"/>
                <w:sz w:val="20"/>
                <w:lang w:bidi="ar-SA"/>
              </w:rPr>
              <mc:AlternateContent>
                <mc:Choice Requires="wps">
                  <w:drawing>
                    <wp:anchor distT="0" distB="0" distL="114300" distR="114300" simplePos="0" relativeHeight="251666432" behindDoc="0" locked="0" layoutInCell="1" allowOverlap="1" wp14:anchorId="329AEC17" wp14:editId="7C600784">
                      <wp:simplePos x="0" y="0"/>
                      <wp:positionH relativeFrom="margin">
                        <wp:posOffset>-1270</wp:posOffset>
                      </wp:positionH>
                      <wp:positionV relativeFrom="paragraph">
                        <wp:posOffset>7620</wp:posOffset>
                      </wp:positionV>
                      <wp:extent cx="146649" cy="129396"/>
                      <wp:effectExtent l="0" t="0" r="25400" b="23495"/>
                      <wp:wrapNone/>
                      <wp:docPr id="7" name="Organigramme : Processus 7"/>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A78E1" id="Organigramme : Processus 7" o:spid="_x0000_s1026" type="#_x0000_t109" style="position:absolute;margin-left:-.1pt;margin-top:.6pt;width:11.55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" fillcolor="#eeece1 [3214]" strokecolor="black [3213]" strokeweight=".25pt">
                      <w10:wrap anchorx="margin"/>
                    </v:shape>
                  </w:pict>
                </mc:Fallback>
              </mc:AlternateContent>
            </w:r>
            <w:r w:rsidR="00D44D16">
              <w:rPr>
                <w:spacing w:val="17"/>
                <w:sz w:val="20"/>
              </w:rPr>
              <w:t xml:space="preserve"> </w:t>
            </w:r>
            <w:r w:rsidR="00D44D16">
              <w:rPr>
                <w:color w:val="000009"/>
                <w:sz w:val="20"/>
              </w:rPr>
              <w:t>D'autres</w:t>
            </w:r>
            <w:r w:rsidR="00D44D16">
              <w:rPr>
                <w:color w:val="000009"/>
                <w:spacing w:val="1"/>
                <w:sz w:val="20"/>
              </w:rPr>
              <w:t xml:space="preserve"> </w:t>
            </w:r>
            <w:r w:rsidR="00D44D16">
              <w:rPr>
                <w:color w:val="000009"/>
                <w:sz w:val="20"/>
              </w:rPr>
              <w:t>ministères</w:t>
            </w:r>
          </w:p>
          <w:p w14:paraId="092E98C9" w14:textId="24BC8B1C" w:rsidR="00D44D16" w:rsidRDefault="00F12DCD" w:rsidP="00F44FD3">
            <w:pPr>
              <w:pStyle w:val="TableParagraph"/>
              <w:ind w:left="59"/>
              <w:rPr>
                <w:sz w:val="20"/>
              </w:rPr>
            </w:pPr>
            <w:r>
              <w:rPr>
                <w:noProof/>
                <w:position w:val="-2"/>
                <w:lang w:bidi="ar-SA"/>
              </w:rPr>
              <w:t xml:space="preserve">    </w:t>
            </w:r>
            <w:r>
              <w:rPr>
                <w:noProof/>
                <w:color w:val="000009"/>
                <w:sz w:val="20"/>
                <w:lang w:bidi="ar-SA"/>
              </w:rPr>
              <mc:AlternateContent>
                <mc:Choice Requires="wps">
                  <w:drawing>
                    <wp:anchor distT="0" distB="0" distL="114300" distR="114300" simplePos="0" relativeHeight="251668480" behindDoc="0" locked="0" layoutInCell="1" allowOverlap="1" wp14:anchorId="7031761A" wp14:editId="348CC7D8">
                      <wp:simplePos x="0" y="0"/>
                      <wp:positionH relativeFrom="margin">
                        <wp:posOffset>-1270</wp:posOffset>
                      </wp:positionH>
                      <wp:positionV relativeFrom="paragraph">
                        <wp:posOffset>7620</wp:posOffset>
                      </wp:positionV>
                      <wp:extent cx="146649" cy="129396"/>
                      <wp:effectExtent l="0" t="0" r="25400" b="23495"/>
                      <wp:wrapNone/>
                      <wp:docPr id="9" name="Organigramme : Processus 9"/>
                      <wp:cNvGraphicFramePr/>
                      <a:graphic xmlns:a="http://schemas.openxmlformats.org/drawingml/2006/main">
                        <a:graphicData uri="http://schemas.microsoft.com/office/word/2010/wordprocessingShape">
                          <wps:wsp>
                            <wps:cNvSpPr/>
                            <wps:spPr>
                              <a:xfrm>
                                <a:off x="0" y="0"/>
                                <a:ext cx="146649" cy="129396"/>
                              </a:xfrm>
                              <a:prstGeom prst="flowChartProcess">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93920" id="Organigramme : Processus 9" o:spid="_x0000_s1026" type="#_x0000_t109" style="position:absolute;margin-left:-.1pt;margin-top:.6pt;width:11.55pt;height:1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" fillcolor="#eeece1 [3214]" strokecolor="black [3213]" strokeweight=".25pt">
                      <w10:wrap anchorx="margin"/>
                    </v:shape>
                  </w:pict>
                </mc:Fallback>
              </mc:AlternateContent>
            </w:r>
            <w:r w:rsidR="00D44D16">
              <w:rPr>
                <w:spacing w:val="17"/>
                <w:sz w:val="20"/>
              </w:rPr>
              <w:t xml:space="preserve"> </w:t>
            </w:r>
            <w:r w:rsidR="00D44D16">
              <w:rPr>
                <w:color w:val="000009"/>
                <w:sz w:val="20"/>
              </w:rPr>
              <w:t>Les autres directions</w:t>
            </w:r>
            <w:r w:rsidR="00D44D16">
              <w:rPr>
                <w:color w:val="000009"/>
                <w:spacing w:val="-10"/>
                <w:sz w:val="20"/>
              </w:rPr>
              <w:t xml:space="preserve"> </w:t>
            </w:r>
            <w:r w:rsidR="00D44D16">
              <w:rPr>
                <w:color w:val="000009"/>
                <w:sz w:val="20"/>
              </w:rPr>
              <w:t>départementales</w:t>
            </w:r>
          </w:p>
        </w:tc>
        <w:tc>
          <w:tcPr>
            <w:tcW w:w="3562" w:type="dxa"/>
            <w:shd w:val="clear" w:color="auto" w:fill="DADADA"/>
          </w:tcPr>
          <w:p w14:paraId="5BA81C8D" w14:textId="77777777" w:rsidR="00D44D16" w:rsidRDefault="00D44D16" w:rsidP="00F44FD3">
            <w:pPr>
              <w:pStyle w:val="TableParagraph"/>
              <w:spacing w:line="223" w:lineRule="exact"/>
              <w:ind w:left="59"/>
              <w:rPr>
                <w:sz w:val="20"/>
              </w:rPr>
            </w:pPr>
            <w:r>
              <w:rPr>
                <w:noProof/>
                <w:position w:val="-2"/>
                <w:lang w:bidi="ar-SA"/>
              </w:rPr>
              <w:drawing>
                <wp:inline distT="0" distB="0" distL="0" distR="0" wp14:anchorId="7A9F506C" wp14:editId="4CDD42F5">
                  <wp:extent cx="126491" cy="126491"/>
                  <wp:effectExtent l="0" t="0" r="0" b="0"/>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collectivités</w:t>
            </w:r>
            <w:r>
              <w:rPr>
                <w:color w:val="000009"/>
                <w:spacing w:val="-4"/>
                <w:sz w:val="20"/>
              </w:rPr>
              <w:t xml:space="preserve"> </w:t>
            </w:r>
            <w:r>
              <w:rPr>
                <w:color w:val="000009"/>
                <w:sz w:val="20"/>
              </w:rPr>
              <w:t>territoriales</w:t>
            </w:r>
          </w:p>
        </w:tc>
        <w:tc>
          <w:tcPr>
            <w:tcW w:w="3564" w:type="dxa"/>
            <w:shd w:val="clear" w:color="auto" w:fill="DADADA"/>
          </w:tcPr>
          <w:p w14:paraId="5B5C3CA4" w14:textId="77777777" w:rsidR="00D44D16" w:rsidRDefault="00D44D16" w:rsidP="00F44FD3">
            <w:pPr>
              <w:pStyle w:val="TableParagraph"/>
              <w:spacing w:line="223" w:lineRule="exact"/>
              <w:ind w:left="59"/>
              <w:rPr>
                <w:sz w:val="20"/>
              </w:rPr>
            </w:pPr>
            <w:r>
              <w:rPr>
                <w:noProof/>
                <w:position w:val="-2"/>
                <w:lang w:bidi="ar-SA"/>
              </w:rPr>
              <w:drawing>
                <wp:inline distT="0" distB="0" distL="0" distR="0" wp14:anchorId="5F5E976E" wp14:editId="4AE43C6A">
                  <wp:extent cx="126491" cy="12649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w:t>
            </w:r>
            <w:r>
              <w:rPr>
                <w:color w:val="000009"/>
                <w:spacing w:val="-2"/>
                <w:sz w:val="20"/>
              </w:rPr>
              <w:t xml:space="preserve"> </w:t>
            </w:r>
            <w:r>
              <w:rPr>
                <w:color w:val="000009"/>
                <w:sz w:val="20"/>
              </w:rPr>
              <w:t>associations</w:t>
            </w:r>
          </w:p>
          <w:p w14:paraId="7C8F3D3C" w14:textId="77777777" w:rsidR="00D44D16" w:rsidRDefault="00D44D16" w:rsidP="00F44FD3">
            <w:pPr>
              <w:pStyle w:val="TableParagraph"/>
              <w:ind w:left="59"/>
              <w:rPr>
                <w:sz w:val="20"/>
              </w:rPr>
            </w:pPr>
            <w:r>
              <w:rPr>
                <w:noProof/>
                <w:position w:val="-2"/>
                <w:lang w:bidi="ar-SA"/>
              </w:rPr>
              <w:drawing>
                <wp:inline distT="0" distB="0" distL="0" distR="0" wp14:anchorId="30EE861A" wp14:editId="499B53E2">
                  <wp:extent cx="126491" cy="126491"/>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26491" cy="126491"/>
                          </a:xfrm>
                          <a:prstGeom prst="rect">
                            <a:avLst/>
                          </a:prstGeom>
                        </pic:spPr>
                      </pic:pic>
                    </a:graphicData>
                  </a:graphic>
                </wp:inline>
              </w:drawing>
            </w:r>
            <w:r>
              <w:rPr>
                <w:sz w:val="20"/>
              </w:rPr>
              <w:t xml:space="preserve"> </w:t>
            </w:r>
            <w:r>
              <w:rPr>
                <w:spacing w:val="17"/>
                <w:sz w:val="20"/>
              </w:rPr>
              <w:t xml:space="preserve"> </w:t>
            </w:r>
            <w:r>
              <w:rPr>
                <w:color w:val="000009"/>
                <w:sz w:val="20"/>
              </w:rPr>
              <w:t>Les familles des</w:t>
            </w:r>
            <w:r>
              <w:rPr>
                <w:color w:val="000009"/>
                <w:spacing w:val="-2"/>
                <w:sz w:val="20"/>
              </w:rPr>
              <w:t xml:space="preserve"> </w:t>
            </w:r>
            <w:r>
              <w:rPr>
                <w:color w:val="000009"/>
                <w:sz w:val="20"/>
              </w:rPr>
              <w:t>jeunes</w:t>
            </w:r>
          </w:p>
        </w:tc>
      </w:tr>
      <w:tr w:rsidR="00D44D16" w14:paraId="1C8D8DC4" w14:textId="77777777" w:rsidTr="00816342">
        <w:trPr>
          <w:trHeight w:val="746"/>
        </w:trPr>
        <w:tc>
          <w:tcPr>
            <w:tcW w:w="10690" w:type="dxa"/>
            <w:gridSpan w:val="4"/>
            <w:tcBorders>
              <w:bottom w:val="single" w:sz="4" w:space="0" w:color="000009"/>
            </w:tcBorders>
            <w:shd w:val="clear" w:color="auto" w:fill="DADADA"/>
          </w:tcPr>
          <w:p w14:paraId="4588B962" w14:textId="77777777" w:rsidR="00D44D16" w:rsidRPr="00176DCA" w:rsidRDefault="00D44D16" w:rsidP="00F44FD3">
            <w:pPr>
              <w:pStyle w:val="TableParagraph"/>
              <w:spacing w:before="118"/>
              <w:rPr>
                <w:b/>
                <w:sz w:val="20"/>
                <w:szCs w:val="20"/>
              </w:rPr>
            </w:pPr>
            <w:r w:rsidRPr="00176DCA">
              <w:rPr>
                <w:b/>
                <w:color w:val="000009"/>
                <w:sz w:val="20"/>
                <w:szCs w:val="20"/>
                <w:shd w:val="clear" w:color="auto" w:fill="FFFFFF"/>
              </w:rPr>
              <w:t>EXPERIENCE PROFESSIONNELLE SOUHAITEE :</w:t>
            </w:r>
          </w:p>
          <w:p w14:paraId="293CCCE7" w14:textId="77777777" w:rsidR="00D44D16" w:rsidRDefault="00D44D16" w:rsidP="00F44FD3">
            <w:pPr>
              <w:pStyle w:val="TableParagraph"/>
              <w:spacing w:before="134" w:line="244" w:lineRule="exact"/>
              <w:ind w:left="59"/>
              <w:rPr>
                <w:sz w:val="20"/>
              </w:rPr>
            </w:pPr>
            <w:r>
              <w:rPr>
                <w:noProof/>
                <w:position w:val="-3"/>
                <w:lang w:bidi="ar-SA"/>
              </w:rPr>
              <w:drawing>
                <wp:inline distT="0" distB="0" distL="0" distR="0" wp14:anchorId="66EDE708" wp14:editId="4FC50741">
                  <wp:extent cx="155447" cy="155447"/>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55447" cy="155447"/>
                          </a:xfrm>
                          <a:prstGeom prst="rect">
                            <a:avLst/>
                          </a:prstGeom>
                        </pic:spPr>
                      </pic:pic>
                    </a:graphicData>
                  </a:graphic>
                </wp:inline>
              </w:drawing>
            </w:r>
            <w:r>
              <w:rPr>
                <w:spacing w:val="17"/>
                <w:sz w:val="20"/>
              </w:rPr>
              <w:t xml:space="preserve"> </w:t>
            </w:r>
            <w:r>
              <w:rPr>
                <w:color w:val="000009"/>
                <w:sz w:val="20"/>
              </w:rPr>
              <w:t>Ce poste est ouvert aux agents ayant une expérience professionnelle</w:t>
            </w:r>
            <w:r>
              <w:rPr>
                <w:color w:val="000009"/>
                <w:spacing w:val="-7"/>
                <w:sz w:val="20"/>
              </w:rPr>
              <w:t xml:space="preserve"> </w:t>
            </w:r>
            <w:r>
              <w:rPr>
                <w:color w:val="000009"/>
                <w:sz w:val="20"/>
              </w:rPr>
              <w:t>confirmée</w:t>
            </w:r>
          </w:p>
        </w:tc>
      </w:tr>
      <w:tr w:rsidR="00D44D16" w14:paraId="596D9E3E" w14:textId="77777777" w:rsidTr="00816342">
        <w:trPr>
          <w:trHeight w:val="530"/>
        </w:trPr>
        <w:tc>
          <w:tcPr>
            <w:tcW w:w="10690" w:type="dxa"/>
            <w:gridSpan w:val="4"/>
            <w:tcBorders>
              <w:top w:val="single" w:sz="4" w:space="0" w:color="000009"/>
              <w:bottom w:val="single" w:sz="4" w:space="0" w:color="000009"/>
            </w:tcBorders>
            <w:shd w:val="clear" w:color="auto" w:fill="CDCDCD"/>
          </w:tcPr>
          <w:p w14:paraId="7D84557E" w14:textId="77777777" w:rsidR="00D44D16" w:rsidRDefault="00D44D16" w:rsidP="00F44FD3">
            <w:pPr>
              <w:pStyle w:val="TableParagraph"/>
              <w:spacing w:before="7"/>
              <w:ind w:left="0"/>
              <w:rPr>
                <w:b/>
                <w:sz w:val="20"/>
              </w:rPr>
            </w:pPr>
          </w:p>
          <w:p w14:paraId="58D0B2F1" w14:textId="77777777" w:rsidR="00D44D16" w:rsidRPr="00F44FD3" w:rsidRDefault="00D44D16" w:rsidP="00F44FD3">
            <w:pPr>
              <w:pStyle w:val="TableParagraph"/>
              <w:spacing w:before="1"/>
              <w:rPr>
                <w:b/>
                <w:sz w:val="20"/>
                <w:szCs w:val="20"/>
              </w:rPr>
            </w:pPr>
            <w:r w:rsidRPr="00F44FD3">
              <w:rPr>
                <w:b/>
                <w:color w:val="000009"/>
                <w:sz w:val="20"/>
                <w:szCs w:val="20"/>
              </w:rPr>
              <w:t>LES CONNAISSANCES ET COMPETENCES MISES EN ŒUVRE</w:t>
            </w:r>
          </w:p>
        </w:tc>
      </w:tr>
      <w:tr w:rsidR="00D44D16" w14:paraId="1EBF4C1D" w14:textId="77777777" w:rsidTr="00816342">
        <w:trPr>
          <w:trHeight w:val="4275"/>
        </w:trPr>
        <w:tc>
          <w:tcPr>
            <w:tcW w:w="10690" w:type="dxa"/>
            <w:gridSpan w:val="4"/>
            <w:tcBorders>
              <w:top w:val="single" w:sz="4" w:space="0" w:color="000009"/>
              <w:bottom w:val="single" w:sz="18" w:space="0" w:color="FFFFFF"/>
            </w:tcBorders>
            <w:shd w:val="clear" w:color="auto" w:fill="DADADA"/>
          </w:tcPr>
          <w:p w14:paraId="5D5C906E" w14:textId="77777777" w:rsidR="00D44D16" w:rsidRPr="00F44FD3" w:rsidRDefault="00D44D16" w:rsidP="00F44FD3">
            <w:pPr>
              <w:pStyle w:val="TableParagraph"/>
              <w:spacing w:before="118"/>
              <w:jc w:val="both"/>
              <w:rPr>
                <w:b/>
                <w:sz w:val="20"/>
                <w:szCs w:val="20"/>
              </w:rPr>
            </w:pPr>
            <w:r w:rsidRPr="00F44FD3">
              <w:rPr>
                <w:b/>
                <w:color w:val="000009"/>
                <w:sz w:val="20"/>
                <w:szCs w:val="20"/>
              </w:rPr>
              <w:t>CONNAISSANCES :</w:t>
            </w:r>
          </w:p>
          <w:p w14:paraId="431DB8FB" w14:textId="77777777" w:rsidR="00D44D16" w:rsidRDefault="00D44D16" w:rsidP="00F44FD3">
            <w:pPr>
              <w:pStyle w:val="TableParagraph"/>
              <w:numPr>
                <w:ilvl w:val="0"/>
                <w:numId w:val="7"/>
              </w:numPr>
              <w:spacing w:before="115"/>
              <w:jc w:val="both"/>
              <w:rPr>
                <w:sz w:val="20"/>
              </w:rPr>
            </w:pPr>
            <w:r>
              <w:rPr>
                <w:color w:val="000009"/>
                <w:sz w:val="20"/>
              </w:rPr>
              <w:t>Psychologie et sociologie de l’adolescent</w:t>
            </w:r>
          </w:p>
          <w:p w14:paraId="664E5A09" w14:textId="77777777" w:rsidR="00F44FD3" w:rsidRPr="00F44FD3" w:rsidRDefault="00D44D16" w:rsidP="00F44FD3">
            <w:pPr>
              <w:pStyle w:val="TableParagraph"/>
              <w:numPr>
                <w:ilvl w:val="0"/>
                <w:numId w:val="7"/>
              </w:numPr>
              <w:spacing w:before="1"/>
              <w:ind w:right="53"/>
              <w:jc w:val="both"/>
              <w:rPr>
                <w:sz w:val="20"/>
              </w:rPr>
            </w:pPr>
            <w:r>
              <w:rPr>
                <w:color w:val="000009"/>
                <w:sz w:val="20"/>
              </w:rPr>
              <w:t xml:space="preserve">Règles pour assurer la sécurité physique et morale des mineurs </w:t>
            </w:r>
          </w:p>
          <w:p w14:paraId="66E0F7D7" w14:textId="77777777" w:rsidR="00F44FD3" w:rsidRPr="00F44FD3" w:rsidRDefault="00D44D16" w:rsidP="00F44FD3">
            <w:pPr>
              <w:pStyle w:val="TableParagraph"/>
              <w:numPr>
                <w:ilvl w:val="0"/>
                <w:numId w:val="7"/>
              </w:numPr>
              <w:spacing w:before="1"/>
              <w:ind w:right="53"/>
              <w:jc w:val="both"/>
              <w:rPr>
                <w:sz w:val="20"/>
              </w:rPr>
            </w:pPr>
            <w:r>
              <w:rPr>
                <w:color w:val="000009"/>
                <w:sz w:val="20"/>
              </w:rPr>
              <w:t xml:space="preserve">Prévention et repérage des situations à risques psycho-sociaux </w:t>
            </w:r>
          </w:p>
          <w:p w14:paraId="5F90D483" w14:textId="77777777" w:rsidR="00F44FD3" w:rsidRDefault="00D44D16" w:rsidP="00F44FD3">
            <w:pPr>
              <w:pStyle w:val="TableParagraph"/>
              <w:numPr>
                <w:ilvl w:val="0"/>
                <w:numId w:val="7"/>
              </w:numPr>
              <w:spacing w:before="1"/>
              <w:ind w:right="53"/>
              <w:jc w:val="both"/>
              <w:rPr>
                <w:sz w:val="20"/>
              </w:rPr>
            </w:pPr>
            <w:r>
              <w:rPr>
                <w:color w:val="000009"/>
                <w:sz w:val="20"/>
              </w:rPr>
              <w:t>Gestion des crises</w:t>
            </w:r>
          </w:p>
          <w:p w14:paraId="52358486" w14:textId="77777777" w:rsidR="00F44FD3" w:rsidRPr="00F44FD3" w:rsidRDefault="00D44D16" w:rsidP="00F44FD3">
            <w:pPr>
              <w:pStyle w:val="TableParagraph"/>
              <w:numPr>
                <w:ilvl w:val="0"/>
                <w:numId w:val="7"/>
              </w:numPr>
              <w:spacing w:before="1"/>
              <w:ind w:right="53"/>
              <w:jc w:val="both"/>
              <w:rPr>
                <w:sz w:val="20"/>
              </w:rPr>
            </w:pPr>
            <w:r w:rsidRPr="00F44FD3">
              <w:rPr>
                <w:color w:val="000009"/>
                <w:sz w:val="20"/>
              </w:rPr>
              <w:t xml:space="preserve">Dispositifs sociaux, éducatifs ou médicaux pour la prise en compte de situations particulières </w:t>
            </w:r>
          </w:p>
          <w:p w14:paraId="6A29E7D6" w14:textId="77777777" w:rsidR="00D44D16" w:rsidRPr="00F44FD3" w:rsidRDefault="00D44D16" w:rsidP="00F44FD3">
            <w:pPr>
              <w:pStyle w:val="TableParagraph"/>
              <w:numPr>
                <w:ilvl w:val="0"/>
                <w:numId w:val="7"/>
              </w:numPr>
              <w:spacing w:before="1"/>
              <w:ind w:right="53"/>
              <w:jc w:val="both"/>
              <w:rPr>
                <w:sz w:val="20"/>
              </w:rPr>
            </w:pPr>
            <w:r w:rsidRPr="00F44FD3">
              <w:rPr>
                <w:color w:val="000009"/>
                <w:sz w:val="20"/>
              </w:rPr>
              <w:t>Formation BAFA / BAFD ou équivalente dans les armées ou le scoutisme</w:t>
            </w:r>
          </w:p>
          <w:p w14:paraId="64AFF0CE" w14:textId="77777777" w:rsidR="00D44D16" w:rsidRDefault="00D44D16" w:rsidP="00F44FD3">
            <w:pPr>
              <w:pStyle w:val="TableParagraph"/>
              <w:spacing w:before="3"/>
              <w:ind w:left="0"/>
              <w:rPr>
                <w:b/>
              </w:rPr>
            </w:pPr>
          </w:p>
          <w:p w14:paraId="4CB5F689" w14:textId="77777777" w:rsidR="00D44D16" w:rsidRDefault="00D44D16" w:rsidP="00F44FD3">
            <w:pPr>
              <w:pStyle w:val="TableParagraph"/>
              <w:jc w:val="both"/>
              <w:rPr>
                <w:b/>
                <w:sz w:val="20"/>
              </w:rPr>
            </w:pPr>
            <w:r>
              <w:rPr>
                <w:b/>
                <w:color w:val="000009"/>
                <w:sz w:val="20"/>
              </w:rPr>
              <w:t>COMPÉTENCES :</w:t>
            </w:r>
          </w:p>
          <w:p w14:paraId="7BBFCE97" w14:textId="77777777" w:rsidR="00D44D16" w:rsidRDefault="00D44D16" w:rsidP="00F44FD3">
            <w:pPr>
              <w:pStyle w:val="TableParagraph"/>
              <w:numPr>
                <w:ilvl w:val="0"/>
                <w:numId w:val="8"/>
              </w:numPr>
              <w:spacing w:before="97"/>
              <w:rPr>
                <w:sz w:val="20"/>
              </w:rPr>
            </w:pPr>
            <w:r>
              <w:rPr>
                <w:color w:val="000009"/>
                <w:sz w:val="20"/>
              </w:rPr>
              <w:t>Sens des relations humaines</w:t>
            </w:r>
          </w:p>
          <w:p w14:paraId="08657B7B" w14:textId="77777777" w:rsidR="00F44FD3" w:rsidRPr="00F44FD3" w:rsidRDefault="00D44D16" w:rsidP="00F44FD3">
            <w:pPr>
              <w:pStyle w:val="TableParagraph"/>
              <w:numPr>
                <w:ilvl w:val="0"/>
                <w:numId w:val="8"/>
              </w:numPr>
              <w:ind w:right="53"/>
              <w:rPr>
                <w:sz w:val="20"/>
              </w:rPr>
            </w:pPr>
            <w:r>
              <w:rPr>
                <w:color w:val="000009"/>
                <w:sz w:val="20"/>
              </w:rPr>
              <w:t xml:space="preserve">Capacité au leadership et maîtrise de soi </w:t>
            </w:r>
          </w:p>
          <w:p w14:paraId="383EE4A4" w14:textId="77777777" w:rsidR="00D44D16" w:rsidRDefault="00D44D16" w:rsidP="00F44FD3">
            <w:pPr>
              <w:pStyle w:val="TableParagraph"/>
              <w:numPr>
                <w:ilvl w:val="0"/>
                <w:numId w:val="8"/>
              </w:numPr>
              <w:ind w:right="53"/>
              <w:rPr>
                <w:sz w:val="20"/>
              </w:rPr>
            </w:pPr>
            <w:r>
              <w:rPr>
                <w:color w:val="000009"/>
                <w:sz w:val="20"/>
              </w:rPr>
              <w:t>Sens de l’initiative et</w:t>
            </w:r>
            <w:r>
              <w:rPr>
                <w:color w:val="000009"/>
                <w:spacing w:val="-5"/>
                <w:sz w:val="20"/>
              </w:rPr>
              <w:t xml:space="preserve"> </w:t>
            </w:r>
            <w:r>
              <w:rPr>
                <w:color w:val="000009"/>
                <w:sz w:val="20"/>
              </w:rPr>
              <w:t>réactivité</w:t>
            </w:r>
          </w:p>
          <w:p w14:paraId="5FD641F1" w14:textId="77777777" w:rsidR="00D44D16" w:rsidRDefault="00D44D16" w:rsidP="00F44FD3">
            <w:pPr>
              <w:pStyle w:val="TableParagraph"/>
              <w:numPr>
                <w:ilvl w:val="0"/>
                <w:numId w:val="8"/>
              </w:numPr>
              <w:spacing w:before="3"/>
              <w:rPr>
                <w:sz w:val="20"/>
              </w:rPr>
            </w:pPr>
            <w:r>
              <w:rPr>
                <w:color w:val="000009"/>
                <w:sz w:val="20"/>
              </w:rPr>
              <w:t>Rigueur dans le</w:t>
            </w:r>
            <w:r>
              <w:rPr>
                <w:color w:val="000009"/>
                <w:spacing w:val="-15"/>
                <w:sz w:val="20"/>
              </w:rPr>
              <w:t xml:space="preserve"> </w:t>
            </w:r>
            <w:r>
              <w:rPr>
                <w:color w:val="000009"/>
                <w:sz w:val="20"/>
              </w:rPr>
              <w:t>comportement</w:t>
            </w:r>
          </w:p>
          <w:p w14:paraId="39AC96A3" w14:textId="77777777" w:rsidR="00F44FD3" w:rsidRPr="00F44FD3" w:rsidRDefault="00D44D16" w:rsidP="00F44FD3">
            <w:pPr>
              <w:pStyle w:val="TableParagraph"/>
              <w:numPr>
                <w:ilvl w:val="0"/>
                <w:numId w:val="8"/>
              </w:numPr>
              <w:spacing w:before="1"/>
              <w:ind w:right="69"/>
              <w:rPr>
                <w:sz w:val="20"/>
              </w:rPr>
            </w:pPr>
            <w:r>
              <w:rPr>
                <w:color w:val="000009"/>
                <w:sz w:val="20"/>
              </w:rPr>
              <w:t xml:space="preserve">Expérience reconnue dans l’encadrement de la jeunesse soit dans les armées, l’éducation nationale ou les associations de jeunesse </w:t>
            </w:r>
            <w:bookmarkStart w:id="1" w:name="_GoBack"/>
            <w:bookmarkEnd w:id="1"/>
          </w:p>
          <w:p w14:paraId="2D1BCE1F" w14:textId="7D6AF44D" w:rsidR="00D44D16" w:rsidRDefault="00D44D16" w:rsidP="00F44FD3">
            <w:pPr>
              <w:pStyle w:val="TableParagraph"/>
              <w:numPr>
                <w:ilvl w:val="0"/>
                <w:numId w:val="8"/>
              </w:numPr>
              <w:spacing w:before="1"/>
              <w:ind w:right="69"/>
              <w:rPr>
                <w:sz w:val="20"/>
              </w:rPr>
            </w:pPr>
            <w:r>
              <w:rPr>
                <w:color w:val="000009"/>
                <w:sz w:val="20"/>
              </w:rPr>
              <w:t>Pour certains cadres de compagnie : expérience dans l’accueil et l’accompagnement de jeunes en situation de handicap ou à bes</w:t>
            </w:r>
            <w:r w:rsidR="00DC676B">
              <w:rPr>
                <w:color w:val="000009"/>
                <w:sz w:val="20"/>
              </w:rPr>
              <w:t>oin particulier</w:t>
            </w:r>
            <w:r>
              <w:rPr>
                <w:color w:val="000009"/>
                <w:sz w:val="20"/>
              </w:rPr>
              <w:t>.</w:t>
            </w:r>
          </w:p>
        </w:tc>
      </w:tr>
      <w:tr w:rsidR="00D44D16" w14:paraId="58B9794D" w14:textId="77777777" w:rsidTr="00816342">
        <w:trPr>
          <w:trHeight w:val="1399"/>
        </w:trPr>
        <w:tc>
          <w:tcPr>
            <w:tcW w:w="10690" w:type="dxa"/>
            <w:gridSpan w:val="4"/>
            <w:tcBorders>
              <w:top w:val="single" w:sz="18" w:space="0" w:color="FFFFFF"/>
              <w:bottom w:val="single" w:sz="18" w:space="0" w:color="FFFFFF"/>
            </w:tcBorders>
            <w:shd w:val="clear" w:color="auto" w:fill="DADADA"/>
          </w:tcPr>
          <w:p w14:paraId="635809BC" w14:textId="4A4BE8A9" w:rsidR="00EB67EC" w:rsidRDefault="00D44D16" w:rsidP="001E73FC">
            <w:pPr>
              <w:pStyle w:val="TableParagraph"/>
              <w:spacing w:before="21" w:line="350" w:lineRule="exact"/>
              <w:ind w:right="945"/>
              <w:rPr>
                <w:color w:val="000009"/>
                <w:sz w:val="20"/>
              </w:rPr>
            </w:pPr>
            <w:r>
              <w:rPr>
                <w:b/>
                <w:color w:val="000009"/>
                <w:sz w:val="20"/>
              </w:rPr>
              <w:t xml:space="preserve">Rémunération </w:t>
            </w:r>
            <w:r w:rsidR="00F24974">
              <w:rPr>
                <w:b/>
                <w:color w:val="000009"/>
                <w:sz w:val="20"/>
              </w:rPr>
              <w:t xml:space="preserve">(à titre indicatif) </w:t>
            </w:r>
            <w:r>
              <w:rPr>
                <w:b/>
                <w:color w:val="000009"/>
                <w:sz w:val="20"/>
              </w:rPr>
              <w:t xml:space="preserve">: </w:t>
            </w:r>
            <w:r w:rsidR="00EB67EC">
              <w:rPr>
                <w:color w:val="000009"/>
                <w:sz w:val="20"/>
              </w:rPr>
              <w:t xml:space="preserve">91,90 € </w:t>
            </w:r>
            <w:r w:rsidR="007F443E" w:rsidRPr="007F443E">
              <w:rPr>
                <w:color w:val="000009"/>
                <w:sz w:val="20"/>
              </w:rPr>
              <w:t xml:space="preserve">euros de salaire journalier brut pour un maximum de </w:t>
            </w:r>
            <w:r w:rsidR="00EB67EC">
              <w:rPr>
                <w:color w:val="000009"/>
                <w:sz w:val="20"/>
              </w:rPr>
              <w:t xml:space="preserve">24 jours, </w:t>
            </w:r>
            <w:r w:rsidR="001E73FC" w:rsidRPr="00DB4A82">
              <w:rPr>
                <w:color w:val="000009"/>
                <w:sz w:val="20"/>
              </w:rPr>
              <w:t xml:space="preserve">selon les jours de présence et la participation au temps de formation. </w:t>
            </w:r>
          </w:p>
          <w:p w14:paraId="16DAA6F0" w14:textId="77777777" w:rsidR="00EB67EC" w:rsidRDefault="00D44D16" w:rsidP="00F44FD3">
            <w:pPr>
              <w:pStyle w:val="TableParagraph"/>
              <w:spacing w:before="21" w:line="350" w:lineRule="exact"/>
              <w:ind w:right="945"/>
              <w:rPr>
                <w:color w:val="000009"/>
                <w:sz w:val="20"/>
              </w:rPr>
            </w:pPr>
            <w:r>
              <w:rPr>
                <w:color w:val="000009"/>
                <w:sz w:val="20"/>
              </w:rPr>
              <w:t xml:space="preserve"> Contrat d’engagement éducatif (temps de préparation, journées de formation, séjour) </w:t>
            </w:r>
          </w:p>
          <w:p w14:paraId="4D9BE600" w14:textId="7868FE9A" w:rsidR="00EB67EC" w:rsidRPr="00EB67EC" w:rsidRDefault="00D44D16" w:rsidP="00EB67EC">
            <w:pPr>
              <w:pStyle w:val="TableParagraph"/>
              <w:spacing w:before="21" w:line="350" w:lineRule="exact"/>
              <w:ind w:right="945"/>
              <w:rPr>
                <w:color w:val="000009"/>
                <w:sz w:val="20"/>
              </w:rPr>
            </w:pPr>
            <w:r>
              <w:rPr>
                <w:color w:val="000009"/>
                <w:sz w:val="20"/>
              </w:rPr>
              <w:t xml:space="preserve">Poste ouvert aux </w:t>
            </w:r>
            <w:r w:rsidR="00EB67EC">
              <w:rPr>
                <w:color w:val="000009"/>
                <w:sz w:val="20"/>
              </w:rPr>
              <w:t xml:space="preserve">contractuels. </w:t>
            </w:r>
          </w:p>
          <w:p w14:paraId="3B0E9CC7" w14:textId="77777777" w:rsidR="00F44FD3" w:rsidRDefault="00F44FD3" w:rsidP="0069684D">
            <w:pPr>
              <w:pStyle w:val="TableParagraph"/>
              <w:spacing w:line="204" w:lineRule="exact"/>
              <w:rPr>
                <w:sz w:val="20"/>
              </w:rPr>
            </w:pPr>
          </w:p>
          <w:p w14:paraId="28593BDB" w14:textId="77777777" w:rsidR="00D44D16" w:rsidRDefault="00D44D16" w:rsidP="0069684D">
            <w:pPr>
              <w:pStyle w:val="TableParagraph"/>
              <w:spacing w:line="204" w:lineRule="exact"/>
              <w:rPr>
                <w:color w:val="000009"/>
                <w:sz w:val="20"/>
              </w:rPr>
            </w:pPr>
            <w:r>
              <w:rPr>
                <w:color w:val="000009"/>
                <w:sz w:val="20"/>
              </w:rPr>
              <w:t>Déplacements à prévoir - Permis B obligatoire</w:t>
            </w:r>
          </w:p>
          <w:p w14:paraId="3AA14AA5" w14:textId="50C21EFC" w:rsidR="00303F20" w:rsidRDefault="00303F20" w:rsidP="0094400B">
            <w:pPr>
              <w:pStyle w:val="TableParagraph"/>
              <w:spacing w:line="204" w:lineRule="exact"/>
              <w:ind w:left="0"/>
              <w:rPr>
                <w:sz w:val="20"/>
              </w:rPr>
            </w:pPr>
          </w:p>
        </w:tc>
      </w:tr>
    </w:tbl>
    <w:bookmarkEnd w:id="0"/>
    <w:p w14:paraId="5FC3894F" w14:textId="42E432E7" w:rsidR="00EA0547" w:rsidRDefault="00B952DE">
      <w:pPr>
        <w:spacing w:before="4"/>
        <w:rPr>
          <w:sz w:val="17"/>
        </w:rPr>
      </w:pPr>
      <w:r>
        <w:rPr>
          <w:noProof/>
          <w:sz w:val="17"/>
          <w:lang w:bidi="ar-SA"/>
        </w:rPr>
        <mc:AlternateContent>
          <mc:Choice Requires="wps">
            <w:drawing>
              <wp:anchor distT="0" distB="0" distL="114300" distR="114300" simplePos="0" relativeHeight="251669504" behindDoc="0" locked="0" layoutInCell="1" allowOverlap="1" wp14:anchorId="47818F40" wp14:editId="257FC53F">
                <wp:simplePos x="0" y="0"/>
                <wp:positionH relativeFrom="margin">
                  <wp:align>center</wp:align>
                </wp:positionH>
                <wp:positionV relativeFrom="paragraph">
                  <wp:posOffset>3810</wp:posOffset>
                </wp:positionV>
                <wp:extent cx="6768935" cy="1068780"/>
                <wp:effectExtent l="0" t="0" r="13335" b="17145"/>
                <wp:wrapNone/>
                <wp:docPr id="11" name="Zone de texte 11"/>
                <wp:cNvGraphicFramePr/>
                <a:graphic xmlns:a="http://schemas.openxmlformats.org/drawingml/2006/main">
                  <a:graphicData uri="http://schemas.microsoft.com/office/word/2010/wordprocessingShape">
                    <wps:wsp>
                      <wps:cNvSpPr txBox="1"/>
                      <wps:spPr>
                        <a:xfrm>
                          <a:off x="0" y="0"/>
                          <a:ext cx="6768935" cy="1068780"/>
                        </a:xfrm>
                        <a:prstGeom prst="rect">
                          <a:avLst/>
                        </a:prstGeom>
                        <a:solidFill>
                          <a:schemeClr val="bg1">
                            <a:lumMod val="85000"/>
                          </a:schemeClr>
                        </a:solidFill>
                        <a:ln w="6350">
                          <a:solidFill>
                            <a:prstClr val="black"/>
                          </a:solidFill>
                        </a:ln>
                      </wps:spPr>
                      <wps:txbx>
                        <w:txbxContent>
                          <w:p w14:paraId="7FDD775D" w14:textId="77777777" w:rsidR="00B952DE" w:rsidRPr="000369AA" w:rsidRDefault="00B952DE" w:rsidP="00B952DE">
                            <w:pPr>
                              <w:tabs>
                                <w:tab w:val="left" w:pos="10694"/>
                              </w:tabs>
                              <w:spacing w:line="216" w:lineRule="exact"/>
                              <w:ind w:right="-15"/>
                              <w:rPr>
                                <w:sz w:val="24"/>
                              </w:rPr>
                            </w:pPr>
                            <w:r>
                              <w:rPr>
                                <w:sz w:val="24"/>
                              </w:rPr>
                              <w:t>Candidature (CV et lettre de motivation) à envoyer</w:t>
                            </w:r>
                            <w:r w:rsidRPr="000369AA">
                              <w:rPr>
                                <w:sz w:val="24"/>
                              </w:rPr>
                              <w:t xml:space="preserve"> à l’adresse mail ci-dessous :</w:t>
                            </w:r>
                          </w:p>
                          <w:p w14:paraId="6E3936F9" w14:textId="77777777" w:rsidR="00B952DE" w:rsidRDefault="00B952DE" w:rsidP="00B952DE">
                            <w:pPr>
                              <w:tabs>
                                <w:tab w:val="left" w:pos="10694"/>
                              </w:tabs>
                              <w:spacing w:line="216" w:lineRule="exact"/>
                              <w:ind w:left="-5" w:right="-15"/>
                              <w:rPr>
                                <w:sz w:val="24"/>
                              </w:rPr>
                            </w:pPr>
                            <w:r>
                              <w:rPr>
                                <w:sz w:val="24"/>
                              </w:rPr>
                              <w:t xml:space="preserve">                                               </w:t>
                            </w:r>
                          </w:p>
                          <w:p w14:paraId="23FEE8F8" w14:textId="77777777" w:rsidR="00B952DE" w:rsidRPr="000369AA" w:rsidRDefault="00B952DE" w:rsidP="00B952DE">
                            <w:pPr>
                              <w:tabs>
                                <w:tab w:val="left" w:pos="10694"/>
                              </w:tabs>
                              <w:spacing w:line="216" w:lineRule="exact"/>
                              <w:ind w:left="-5" w:right="-15"/>
                              <w:jc w:val="center"/>
                              <w:rPr>
                                <w:sz w:val="24"/>
                              </w:rPr>
                            </w:pPr>
                            <w:r w:rsidRPr="000369AA">
                              <w:rPr>
                                <w:sz w:val="24"/>
                              </w:rPr>
                              <w:t>drajes-snu@region-academique-idf.fr</w:t>
                            </w:r>
                          </w:p>
                          <w:p w14:paraId="053C24F9" w14:textId="77777777" w:rsidR="00B952DE" w:rsidRDefault="00B952DE" w:rsidP="00B952DE">
                            <w:pPr>
                              <w:tabs>
                                <w:tab w:val="left" w:pos="10694"/>
                              </w:tabs>
                              <w:spacing w:line="216" w:lineRule="exact"/>
                              <w:ind w:left="-5" w:right="-15"/>
                              <w:rPr>
                                <w:sz w:val="24"/>
                              </w:rPr>
                            </w:pPr>
                          </w:p>
                          <w:p w14:paraId="6F6324BE" w14:textId="77777777" w:rsidR="00B952DE" w:rsidRDefault="00B952DE" w:rsidP="00B952DE">
                            <w:pPr>
                              <w:ind w:right="96"/>
                              <w:jc w:val="center"/>
                              <w:rPr>
                                <w:b/>
                                <w:color w:val="000009"/>
                                <w:sz w:val="20"/>
                                <w:szCs w:val="20"/>
                                <w:u w:val="single" w:color="999999"/>
                              </w:rPr>
                            </w:pPr>
                            <w:r w:rsidRPr="00E81C6E">
                              <w:rPr>
                                <w:b/>
                                <w:color w:val="000009"/>
                                <w:sz w:val="20"/>
                                <w:szCs w:val="20"/>
                                <w:u w:val="single" w:color="999999"/>
                              </w:rPr>
                              <w:t xml:space="preserve">Date de limite de </w:t>
                            </w:r>
                            <w:r>
                              <w:rPr>
                                <w:b/>
                                <w:color w:val="000009"/>
                                <w:sz w:val="20"/>
                                <w:szCs w:val="20"/>
                                <w:u w:val="single" w:color="999999"/>
                              </w:rPr>
                              <w:t xml:space="preserve">dépôt des candidatures : </w:t>
                            </w:r>
                          </w:p>
                          <w:p w14:paraId="49858762" w14:textId="77777777" w:rsidR="00B952DE" w:rsidRDefault="00B952DE" w:rsidP="00B952DE">
                            <w:pPr>
                              <w:ind w:right="96"/>
                              <w:jc w:val="center"/>
                              <w:rPr>
                                <w:b/>
                                <w:color w:val="000009"/>
                                <w:sz w:val="20"/>
                                <w:szCs w:val="20"/>
                                <w:u w:val="single" w:color="999999"/>
                              </w:rPr>
                            </w:pPr>
                            <w:r>
                              <w:rPr>
                                <w:b/>
                                <w:color w:val="000009"/>
                                <w:sz w:val="20"/>
                                <w:szCs w:val="20"/>
                                <w:u w:val="single" w:color="999999"/>
                              </w:rPr>
                              <w:t>20 janvier 2022 pour la session de février 2022</w:t>
                            </w:r>
                          </w:p>
                          <w:p w14:paraId="22A785E8" w14:textId="77777777" w:rsidR="00B952DE" w:rsidRPr="00B952DE" w:rsidRDefault="00B952DE" w:rsidP="00B952DE">
                            <w:pPr>
                              <w:ind w:right="96"/>
                              <w:jc w:val="center"/>
                              <w:rPr>
                                <w:b/>
                                <w:color w:val="000009"/>
                                <w:sz w:val="20"/>
                                <w:szCs w:val="20"/>
                                <w:u w:val="single" w:color="999999"/>
                              </w:rPr>
                            </w:pPr>
                            <w:r>
                              <w:rPr>
                                <w:b/>
                                <w:color w:val="000009"/>
                                <w:sz w:val="20"/>
                                <w:szCs w:val="20"/>
                                <w:u w:val="single" w:color="999999"/>
                              </w:rPr>
                              <w:t>20 avril 2022 pour les sessions de juin et juillet 2022</w:t>
                            </w:r>
                          </w:p>
                          <w:p w14:paraId="0D4E9FF1" w14:textId="77777777" w:rsidR="00B952DE" w:rsidRDefault="00B95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18F40" id="_x0000_t202" coordsize="21600,21600" o:spt="202" path="m,l,21600r21600,l21600,xe">
                <v:stroke joinstyle="miter"/>
                <v:path gradientshapeok="t" o:connecttype="rect"/>
              </v:shapetype>
              <v:shape id="Zone de texte 11" o:spid="_x0000_s1026" type="#_x0000_t202" style="position:absolute;margin-left:0;margin-top:.3pt;width:533pt;height:84.1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" fillcolor="#d8d8d8 [2732]" strokeweight=".5pt">
                <v:textbox>
                  <w:txbxContent>
                    <w:p w14:paraId="7FDD775D" w14:textId="77777777" w:rsidR="00B952DE" w:rsidRPr="000369AA" w:rsidRDefault="00B952DE" w:rsidP="00B952DE">
                      <w:pPr>
                        <w:tabs>
                          <w:tab w:val="left" w:pos="10694"/>
                        </w:tabs>
                        <w:spacing w:line="216" w:lineRule="exact"/>
                        <w:ind w:right="-15"/>
                        <w:rPr>
                          <w:sz w:val="24"/>
                        </w:rPr>
                      </w:pPr>
                      <w:r>
                        <w:rPr>
                          <w:sz w:val="24"/>
                        </w:rPr>
                        <w:t>Candidature (CV et lettre de motivation) à envoyer</w:t>
                      </w:r>
                      <w:r w:rsidRPr="000369AA">
                        <w:rPr>
                          <w:sz w:val="24"/>
                        </w:rPr>
                        <w:t xml:space="preserve"> à l’adresse mail ci-dessous :</w:t>
                      </w:r>
                    </w:p>
                    <w:p w14:paraId="6E3936F9" w14:textId="77777777" w:rsidR="00B952DE" w:rsidRDefault="00B952DE" w:rsidP="00B952DE">
                      <w:pPr>
                        <w:tabs>
                          <w:tab w:val="left" w:pos="10694"/>
                        </w:tabs>
                        <w:spacing w:line="216" w:lineRule="exact"/>
                        <w:ind w:left="-5" w:right="-15"/>
                        <w:rPr>
                          <w:sz w:val="24"/>
                        </w:rPr>
                      </w:pPr>
                      <w:r>
                        <w:rPr>
                          <w:sz w:val="24"/>
                        </w:rPr>
                        <w:t xml:space="preserve">                                               </w:t>
                      </w:r>
                    </w:p>
                    <w:p w14:paraId="23FEE8F8" w14:textId="77777777" w:rsidR="00B952DE" w:rsidRPr="000369AA" w:rsidRDefault="00B952DE" w:rsidP="00B952DE">
                      <w:pPr>
                        <w:tabs>
                          <w:tab w:val="left" w:pos="10694"/>
                        </w:tabs>
                        <w:spacing w:line="216" w:lineRule="exact"/>
                        <w:ind w:left="-5" w:right="-15"/>
                        <w:jc w:val="center"/>
                        <w:rPr>
                          <w:sz w:val="24"/>
                        </w:rPr>
                      </w:pPr>
                      <w:r w:rsidRPr="000369AA">
                        <w:rPr>
                          <w:sz w:val="24"/>
                        </w:rPr>
                        <w:t>drajes-snu@region-academique-idf.fr</w:t>
                      </w:r>
                    </w:p>
                    <w:p w14:paraId="053C24F9" w14:textId="77777777" w:rsidR="00B952DE" w:rsidRDefault="00B952DE" w:rsidP="00B952DE">
                      <w:pPr>
                        <w:tabs>
                          <w:tab w:val="left" w:pos="10694"/>
                        </w:tabs>
                        <w:spacing w:line="216" w:lineRule="exact"/>
                        <w:ind w:left="-5" w:right="-15"/>
                        <w:rPr>
                          <w:sz w:val="24"/>
                        </w:rPr>
                      </w:pPr>
                    </w:p>
                    <w:p w14:paraId="6F6324BE" w14:textId="77777777" w:rsidR="00B952DE" w:rsidRDefault="00B952DE" w:rsidP="00B952DE">
                      <w:pPr>
                        <w:ind w:right="96"/>
                        <w:jc w:val="center"/>
                        <w:rPr>
                          <w:b/>
                          <w:color w:val="000009"/>
                          <w:sz w:val="20"/>
                          <w:szCs w:val="20"/>
                          <w:u w:val="single" w:color="999999"/>
                        </w:rPr>
                      </w:pPr>
                      <w:r w:rsidRPr="00E81C6E">
                        <w:rPr>
                          <w:b/>
                          <w:color w:val="000009"/>
                          <w:sz w:val="20"/>
                          <w:szCs w:val="20"/>
                          <w:u w:val="single" w:color="999999"/>
                        </w:rPr>
                        <w:t xml:space="preserve">Date de limite de </w:t>
                      </w:r>
                      <w:r>
                        <w:rPr>
                          <w:b/>
                          <w:color w:val="000009"/>
                          <w:sz w:val="20"/>
                          <w:szCs w:val="20"/>
                          <w:u w:val="single" w:color="999999"/>
                        </w:rPr>
                        <w:t xml:space="preserve">dépôt des candidatures : </w:t>
                      </w:r>
                    </w:p>
                    <w:p w14:paraId="49858762" w14:textId="77777777" w:rsidR="00B952DE" w:rsidRDefault="00B952DE" w:rsidP="00B952DE">
                      <w:pPr>
                        <w:ind w:right="96"/>
                        <w:jc w:val="center"/>
                        <w:rPr>
                          <w:b/>
                          <w:color w:val="000009"/>
                          <w:sz w:val="20"/>
                          <w:szCs w:val="20"/>
                          <w:u w:val="single" w:color="999999"/>
                        </w:rPr>
                      </w:pPr>
                      <w:r>
                        <w:rPr>
                          <w:b/>
                          <w:color w:val="000009"/>
                          <w:sz w:val="20"/>
                          <w:szCs w:val="20"/>
                          <w:u w:val="single" w:color="999999"/>
                        </w:rPr>
                        <w:t>20 janvier 2022 pour la session de février 2022</w:t>
                      </w:r>
                    </w:p>
                    <w:p w14:paraId="22A785E8" w14:textId="77777777" w:rsidR="00B952DE" w:rsidRPr="00B952DE" w:rsidRDefault="00B952DE" w:rsidP="00B952DE">
                      <w:pPr>
                        <w:ind w:right="96"/>
                        <w:jc w:val="center"/>
                        <w:rPr>
                          <w:b/>
                          <w:color w:val="000009"/>
                          <w:sz w:val="20"/>
                          <w:szCs w:val="20"/>
                          <w:u w:val="single" w:color="999999"/>
                        </w:rPr>
                      </w:pPr>
                      <w:r>
                        <w:rPr>
                          <w:b/>
                          <w:color w:val="000009"/>
                          <w:sz w:val="20"/>
                          <w:szCs w:val="20"/>
                          <w:u w:val="single" w:color="999999"/>
                        </w:rPr>
                        <w:t>20 avril 2022 pour les sessions de juin et juillet 2022</w:t>
                      </w:r>
                    </w:p>
                    <w:p w14:paraId="0D4E9FF1" w14:textId="77777777" w:rsidR="00B952DE" w:rsidRDefault="00B952DE"/>
                  </w:txbxContent>
                </v:textbox>
                <w10:wrap anchorx="margin"/>
              </v:shape>
            </w:pict>
          </mc:Fallback>
        </mc:AlternateContent>
      </w:r>
    </w:p>
    <w:sectPr w:rsidR="00EA0547" w:rsidSect="00D500AF">
      <w:pgSz w:w="11900" w:h="16840"/>
      <w:pgMar w:top="426" w:right="58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842D" w14:textId="77777777" w:rsidR="0046232B" w:rsidRDefault="0046232B" w:rsidP="00247CA6">
      <w:r>
        <w:separator/>
      </w:r>
    </w:p>
  </w:endnote>
  <w:endnote w:type="continuationSeparator" w:id="0">
    <w:p w14:paraId="48811937" w14:textId="77777777" w:rsidR="0046232B" w:rsidRDefault="0046232B" w:rsidP="0024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4CE44" w14:textId="77777777" w:rsidR="0046232B" w:rsidRDefault="0046232B" w:rsidP="00247CA6">
      <w:r>
        <w:separator/>
      </w:r>
    </w:p>
  </w:footnote>
  <w:footnote w:type="continuationSeparator" w:id="0">
    <w:p w14:paraId="7DEB7D5F" w14:textId="77777777" w:rsidR="0046232B" w:rsidRDefault="0046232B" w:rsidP="00247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1AC"/>
    <w:multiLevelType w:val="hybridMultilevel"/>
    <w:tmpl w:val="EDB26060"/>
    <w:lvl w:ilvl="0" w:tplc="FCCE2C24">
      <w:numFmt w:val="bullet"/>
      <w:lvlText w:val=""/>
      <w:lvlJc w:val="left"/>
      <w:pPr>
        <w:ind w:left="765" w:hanging="360"/>
      </w:pPr>
      <w:rPr>
        <w:rFonts w:ascii="Symbol" w:eastAsia="Symbol" w:hAnsi="Symbol" w:cs="Symbol" w:hint="default"/>
        <w:w w:val="100"/>
        <w:sz w:val="24"/>
        <w:szCs w:val="24"/>
        <w:lang w:val="fr-FR" w:eastAsia="fr-FR" w:bidi="fr-FR"/>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09E288E"/>
    <w:multiLevelType w:val="hybridMultilevel"/>
    <w:tmpl w:val="FCD416C0"/>
    <w:lvl w:ilvl="0" w:tplc="867CADA4">
      <w:numFmt w:val="bullet"/>
      <w:lvlText w:val="-"/>
      <w:lvlJc w:val="left"/>
      <w:pPr>
        <w:ind w:left="495" w:hanging="360"/>
      </w:pPr>
      <w:rPr>
        <w:rFonts w:ascii="Times New Roman" w:eastAsia="Times New Roman" w:hAnsi="Times New Roman"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15:restartNumberingAfterBreak="0">
    <w:nsid w:val="218357A8"/>
    <w:multiLevelType w:val="hybridMultilevel"/>
    <w:tmpl w:val="23FA86C8"/>
    <w:lvl w:ilvl="0" w:tplc="38F689F8">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539AD37A">
      <w:numFmt w:val="bullet"/>
      <w:lvlText w:val="•"/>
      <w:lvlJc w:val="left"/>
      <w:pPr>
        <w:ind w:left="1752" w:hanging="360"/>
      </w:pPr>
      <w:rPr>
        <w:rFonts w:hint="default"/>
        <w:lang w:val="fr-FR" w:eastAsia="fr-FR" w:bidi="fr-FR"/>
      </w:rPr>
    </w:lvl>
    <w:lvl w:ilvl="2" w:tplc="A10A6D92">
      <w:numFmt w:val="bullet"/>
      <w:lvlText w:val="•"/>
      <w:lvlJc w:val="left"/>
      <w:pPr>
        <w:ind w:left="2744" w:hanging="360"/>
      </w:pPr>
      <w:rPr>
        <w:rFonts w:hint="default"/>
        <w:lang w:val="fr-FR" w:eastAsia="fr-FR" w:bidi="fr-FR"/>
      </w:rPr>
    </w:lvl>
    <w:lvl w:ilvl="3" w:tplc="0F4C3330">
      <w:numFmt w:val="bullet"/>
      <w:lvlText w:val="•"/>
      <w:lvlJc w:val="left"/>
      <w:pPr>
        <w:ind w:left="3736" w:hanging="360"/>
      </w:pPr>
      <w:rPr>
        <w:rFonts w:hint="default"/>
        <w:lang w:val="fr-FR" w:eastAsia="fr-FR" w:bidi="fr-FR"/>
      </w:rPr>
    </w:lvl>
    <w:lvl w:ilvl="4" w:tplc="01AA5256">
      <w:numFmt w:val="bullet"/>
      <w:lvlText w:val="•"/>
      <w:lvlJc w:val="left"/>
      <w:pPr>
        <w:ind w:left="4728" w:hanging="360"/>
      </w:pPr>
      <w:rPr>
        <w:rFonts w:hint="default"/>
        <w:lang w:val="fr-FR" w:eastAsia="fr-FR" w:bidi="fr-FR"/>
      </w:rPr>
    </w:lvl>
    <w:lvl w:ilvl="5" w:tplc="1828F804">
      <w:numFmt w:val="bullet"/>
      <w:lvlText w:val="•"/>
      <w:lvlJc w:val="left"/>
      <w:pPr>
        <w:ind w:left="5720" w:hanging="360"/>
      </w:pPr>
      <w:rPr>
        <w:rFonts w:hint="default"/>
        <w:lang w:val="fr-FR" w:eastAsia="fr-FR" w:bidi="fr-FR"/>
      </w:rPr>
    </w:lvl>
    <w:lvl w:ilvl="6" w:tplc="4B28A63A">
      <w:numFmt w:val="bullet"/>
      <w:lvlText w:val="•"/>
      <w:lvlJc w:val="left"/>
      <w:pPr>
        <w:ind w:left="6712" w:hanging="360"/>
      </w:pPr>
      <w:rPr>
        <w:rFonts w:hint="default"/>
        <w:lang w:val="fr-FR" w:eastAsia="fr-FR" w:bidi="fr-FR"/>
      </w:rPr>
    </w:lvl>
    <w:lvl w:ilvl="7" w:tplc="91141BE0">
      <w:numFmt w:val="bullet"/>
      <w:lvlText w:val="•"/>
      <w:lvlJc w:val="left"/>
      <w:pPr>
        <w:ind w:left="7704" w:hanging="360"/>
      </w:pPr>
      <w:rPr>
        <w:rFonts w:hint="default"/>
        <w:lang w:val="fr-FR" w:eastAsia="fr-FR" w:bidi="fr-FR"/>
      </w:rPr>
    </w:lvl>
    <w:lvl w:ilvl="8" w:tplc="E9BA15DA">
      <w:numFmt w:val="bullet"/>
      <w:lvlText w:val="•"/>
      <w:lvlJc w:val="left"/>
      <w:pPr>
        <w:ind w:left="8696" w:hanging="360"/>
      </w:pPr>
      <w:rPr>
        <w:rFonts w:hint="default"/>
        <w:lang w:val="fr-FR" w:eastAsia="fr-FR" w:bidi="fr-FR"/>
      </w:rPr>
    </w:lvl>
  </w:abstractNum>
  <w:abstractNum w:abstractNumId="3" w15:restartNumberingAfterBreak="0">
    <w:nsid w:val="332A0D06"/>
    <w:multiLevelType w:val="hybridMultilevel"/>
    <w:tmpl w:val="E0826156"/>
    <w:lvl w:ilvl="0" w:tplc="E814D4CA">
      <w:numFmt w:val="bullet"/>
      <w:lvlText w:val="-"/>
      <w:lvlJc w:val="left"/>
      <w:pPr>
        <w:ind w:left="686" w:hanging="360"/>
      </w:pPr>
      <w:rPr>
        <w:rFonts w:ascii="Times New Roman" w:eastAsia="Times New Roman" w:hAnsi="Times New Roman" w:cs="Times New Roman" w:hint="default"/>
        <w:color w:val="000009"/>
      </w:rPr>
    </w:lvl>
    <w:lvl w:ilvl="1" w:tplc="040C0003">
      <w:start w:val="1"/>
      <w:numFmt w:val="bullet"/>
      <w:lvlText w:val="o"/>
      <w:lvlJc w:val="left"/>
      <w:pPr>
        <w:ind w:left="1406" w:hanging="360"/>
      </w:pPr>
      <w:rPr>
        <w:rFonts w:ascii="Courier New" w:hAnsi="Courier New" w:cs="Courier New" w:hint="default"/>
      </w:rPr>
    </w:lvl>
    <w:lvl w:ilvl="2" w:tplc="040C0005">
      <w:start w:val="1"/>
      <w:numFmt w:val="bullet"/>
      <w:lvlText w:val=""/>
      <w:lvlJc w:val="left"/>
      <w:pPr>
        <w:ind w:left="2126" w:hanging="360"/>
      </w:pPr>
      <w:rPr>
        <w:rFonts w:ascii="Wingdings" w:hAnsi="Wingdings" w:hint="default"/>
      </w:rPr>
    </w:lvl>
    <w:lvl w:ilvl="3" w:tplc="040C0001">
      <w:start w:val="1"/>
      <w:numFmt w:val="bullet"/>
      <w:lvlText w:val=""/>
      <w:lvlJc w:val="left"/>
      <w:pPr>
        <w:ind w:left="2846" w:hanging="360"/>
      </w:pPr>
      <w:rPr>
        <w:rFonts w:ascii="Symbol" w:hAnsi="Symbol" w:hint="default"/>
      </w:rPr>
    </w:lvl>
    <w:lvl w:ilvl="4" w:tplc="040C0003">
      <w:start w:val="1"/>
      <w:numFmt w:val="bullet"/>
      <w:lvlText w:val="o"/>
      <w:lvlJc w:val="left"/>
      <w:pPr>
        <w:ind w:left="3566" w:hanging="360"/>
      </w:pPr>
      <w:rPr>
        <w:rFonts w:ascii="Courier New" w:hAnsi="Courier New" w:cs="Courier New" w:hint="default"/>
      </w:rPr>
    </w:lvl>
    <w:lvl w:ilvl="5" w:tplc="040C0005">
      <w:start w:val="1"/>
      <w:numFmt w:val="bullet"/>
      <w:lvlText w:val=""/>
      <w:lvlJc w:val="left"/>
      <w:pPr>
        <w:ind w:left="4286" w:hanging="360"/>
      </w:pPr>
      <w:rPr>
        <w:rFonts w:ascii="Wingdings" w:hAnsi="Wingdings" w:hint="default"/>
      </w:rPr>
    </w:lvl>
    <w:lvl w:ilvl="6" w:tplc="040C0001">
      <w:start w:val="1"/>
      <w:numFmt w:val="bullet"/>
      <w:lvlText w:val=""/>
      <w:lvlJc w:val="left"/>
      <w:pPr>
        <w:ind w:left="5006" w:hanging="360"/>
      </w:pPr>
      <w:rPr>
        <w:rFonts w:ascii="Symbol" w:hAnsi="Symbol" w:hint="default"/>
      </w:rPr>
    </w:lvl>
    <w:lvl w:ilvl="7" w:tplc="040C0003">
      <w:start w:val="1"/>
      <w:numFmt w:val="bullet"/>
      <w:lvlText w:val="o"/>
      <w:lvlJc w:val="left"/>
      <w:pPr>
        <w:ind w:left="5726" w:hanging="360"/>
      </w:pPr>
      <w:rPr>
        <w:rFonts w:ascii="Courier New" w:hAnsi="Courier New" w:cs="Courier New" w:hint="default"/>
      </w:rPr>
    </w:lvl>
    <w:lvl w:ilvl="8" w:tplc="040C0005">
      <w:start w:val="1"/>
      <w:numFmt w:val="bullet"/>
      <w:lvlText w:val=""/>
      <w:lvlJc w:val="left"/>
      <w:pPr>
        <w:ind w:left="6446" w:hanging="360"/>
      </w:pPr>
      <w:rPr>
        <w:rFonts w:ascii="Wingdings" w:hAnsi="Wingdings" w:hint="default"/>
      </w:rPr>
    </w:lvl>
  </w:abstractNum>
  <w:abstractNum w:abstractNumId="4" w15:restartNumberingAfterBreak="0">
    <w:nsid w:val="412C7636"/>
    <w:multiLevelType w:val="hybridMultilevel"/>
    <w:tmpl w:val="C32C064A"/>
    <w:lvl w:ilvl="0" w:tplc="FCCE2C24">
      <w:numFmt w:val="bullet"/>
      <w:lvlText w:val=""/>
      <w:lvlJc w:val="left"/>
      <w:pPr>
        <w:ind w:left="765" w:hanging="360"/>
      </w:pPr>
      <w:rPr>
        <w:rFonts w:ascii="Symbol" w:eastAsia="Symbol" w:hAnsi="Symbol" w:cs="Symbol" w:hint="default"/>
        <w:w w:val="100"/>
        <w:sz w:val="24"/>
        <w:szCs w:val="24"/>
        <w:lang w:val="fr-FR" w:eastAsia="fr-FR" w:bidi="fr-FR"/>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47C515E9"/>
    <w:multiLevelType w:val="hybridMultilevel"/>
    <w:tmpl w:val="D1E60B22"/>
    <w:lvl w:ilvl="0" w:tplc="D9F2ADDE">
      <w:start w:val="1"/>
      <w:numFmt w:val="decimal"/>
      <w:lvlText w:val="%1."/>
      <w:lvlJc w:val="left"/>
      <w:pPr>
        <w:ind w:left="765" w:hanging="360"/>
      </w:pPr>
      <w:rPr>
        <w:rFonts w:hint="default"/>
        <w:sz w:val="24"/>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6" w15:restartNumberingAfterBreak="0">
    <w:nsid w:val="522A6A81"/>
    <w:multiLevelType w:val="hybridMultilevel"/>
    <w:tmpl w:val="6084388E"/>
    <w:lvl w:ilvl="0" w:tplc="012A1472">
      <w:numFmt w:val="bullet"/>
      <w:lvlText w:val=""/>
      <w:lvlJc w:val="left"/>
      <w:pPr>
        <w:ind w:left="302" w:hanging="252"/>
      </w:pPr>
      <w:rPr>
        <w:rFonts w:ascii="MS Gothic" w:eastAsia="MS Gothic" w:hAnsi="MS Gothic" w:cs="MS Gothic" w:hint="default"/>
        <w:color w:val="000009"/>
        <w:w w:val="99"/>
        <w:sz w:val="20"/>
        <w:szCs w:val="20"/>
        <w:lang w:val="fr-FR" w:eastAsia="en-US" w:bidi="ar-SA"/>
      </w:rPr>
    </w:lvl>
    <w:lvl w:ilvl="1" w:tplc="D146DF48">
      <w:numFmt w:val="bullet"/>
      <w:lvlText w:val="•"/>
      <w:lvlJc w:val="left"/>
      <w:pPr>
        <w:ind w:left="1338" w:hanging="252"/>
      </w:pPr>
      <w:rPr>
        <w:rFonts w:hint="default"/>
        <w:lang w:val="fr-FR" w:eastAsia="en-US" w:bidi="ar-SA"/>
      </w:rPr>
    </w:lvl>
    <w:lvl w:ilvl="2" w:tplc="49BACC36">
      <w:numFmt w:val="bullet"/>
      <w:lvlText w:val="•"/>
      <w:lvlJc w:val="left"/>
      <w:pPr>
        <w:ind w:left="2376" w:hanging="252"/>
      </w:pPr>
      <w:rPr>
        <w:rFonts w:hint="default"/>
        <w:lang w:val="fr-FR" w:eastAsia="en-US" w:bidi="ar-SA"/>
      </w:rPr>
    </w:lvl>
    <w:lvl w:ilvl="3" w:tplc="E8000342">
      <w:numFmt w:val="bullet"/>
      <w:lvlText w:val="•"/>
      <w:lvlJc w:val="left"/>
      <w:pPr>
        <w:ind w:left="3414" w:hanging="252"/>
      </w:pPr>
      <w:rPr>
        <w:rFonts w:hint="default"/>
        <w:lang w:val="fr-FR" w:eastAsia="en-US" w:bidi="ar-SA"/>
      </w:rPr>
    </w:lvl>
    <w:lvl w:ilvl="4" w:tplc="6AEE9812">
      <w:numFmt w:val="bullet"/>
      <w:lvlText w:val="•"/>
      <w:lvlJc w:val="left"/>
      <w:pPr>
        <w:ind w:left="4452" w:hanging="252"/>
      </w:pPr>
      <w:rPr>
        <w:rFonts w:hint="default"/>
        <w:lang w:val="fr-FR" w:eastAsia="en-US" w:bidi="ar-SA"/>
      </w:rPr>
    </w:lvl>
    <w:lvl w:ilvl="5" w:tplc="79ECBD2C">
      <w:numFmt w:val="bullet"/>
      <w:lvlText w:val="•"/>
      <w:lvlJc w:val="left"/>
      <w:pPr>
        <w:ind w:left="5490" w:hanging="252"/>
      </w:pPr>
      <w:rPr>
        <w:rFonts w:hint="default"/>
        <w:lang w:val="fr-FR" w:eastAsia="en-US" w:bidi="ar-SA"/>
      </w:rPr>
    </w:lvl>
    <w:lvl w:ilvl="6" w:tplc="CE3A4058">
      <w:numFmt w:val="bullet"/>
      <w:lvlText w:val="•"/>
      <w:lvlJc w:val="left"/>
      <w:pPr>
        <w:ind w:left="6528" w:hanging="252"/>
      </w:pPr>
      <w:rPr>
        <w:rFonts w:hint="default"/>
        <w:lang w:val="fr-FR" w:eastAsia="en-US" w:bidi="ar-SA"/>
      </w:rPr>
    </w:lvl>
    <w:lvl w:ilvl="7" w:tplc="F57C480A">
      <w:numFmt w:val="bullet"/>
      <w:lvlText w:val="•"/>
      <w:lvlJc w:val="left"/>
      <w:pPr>
        <w:ind w:left="7566" w:hanging="252"/>
      </w:pPr>
      <w:rPr>
        <w:rFonts w:hint="default"/>
        <w:lang w:val="fr-FR" w:eastAsia="en-US" w:bidi="ar-SA"/>
      </w:rPr>
    </w:lvl>
    <w:lvl w:ilvl="8" w:tplc="27429B6A">
      <w:numFmt w:val="bullet"/>
      <w:lvlText w:val="•"/>
      <w:lvlJc w:val="left"/>
      <w:pPr>
        <w:ind w:left="8604" w:hanging="252"/>
      </w:pPr>
      <w:rPr>
        <w:rFonts w:hint="default"/>
        <w:lang w:val="fr-FR" w:eastAsia="en-US" w:bidi="ar-SA"/>
      </w:rPr>
    </w:lvl>
  </w:abstractNum>
  <w:abstractNum w:abstractNumId="7" w15:restartNumberingAfterBreak="0">
    <w:nsid w:val="53953A54"/>
    <w:multiLevelType w:val="hybridMultilevel"/>
    <w:tmpl w:val="C1C8B016"/>
    <w:lvl w:ilvl="0" w:tplc="B02879C6">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83074C0">
      <w:numFmt w:val="bullet"/>
      <w:lvlText w:val="•"/>
      <w:lvlJc w:val="left"/>
      <w:pPr>
        <w:ind w:left="1752" w:hanging="360"/>
      </w:pPr>
      <w:rPr>
        <w:rFonts w:hint="default"/>
        <w:lang w:val="fr-FR" w:eastAsia="fr-FR" w:bidi="fr-FR"/>
      </w:rPr>
    </w:lvl>
    <w:lvl w:ilvl="2" w:tplc="5E3CA062">
      <w:numFmt w:val="bullet"/>
      <w:lvlText w:val="•"/>
      <w:lvlJc w:val="left"/>
      <w:pPr>
        <w:ind w:left="2744" w:hanging="360"/>
      </w:pPr>
      <w:rPr>
        <w:rFonts w:hint="default"/>
        <w:lang w:val="fr-FR" w:eastAsia="fr-FR" w:bidi="fr-FR"/>
      </w:rPr>
    </w:lvl>
    <w:lvl w:ilvl="3" w:tplc="3BC2F82C">
      <w:numFmt w:val="bullet"/>
      <w:lvlText w:val="•"/>
      <w:lvlJc w:val="left"/>
      <w:pPr>
        <w:ind w:left="3736" w:hanging="360"/>
      </w:pPr>
      <w:rPr>
        <w:rFonts w:hint="default"/>
        <w:lang w:val="fr-FR" w:eastAsia="fr-FR" w:bidi="fr-FR"/>
      </w:rPr>
    </w:lvl>
    <w:lvl w:ilvl="4" w:tplc="5904545C">
      <w:numFmt w:val="bullet"/>
      <w:lvlText w:val="•"/>
      <w:lvlJc w:val="left"/>
      <w:pPr>
        <w:ind w:left="4728" w:hanging="360"/>
      </w:pPr>
      <w:rPr>
        <w:rFonts w:hint="default"/>
        <w:lang w:val="fr-FR" w:eastAsia="fr-FR" w:bidi="fr-FR"/>
      </w:rPr>
    </w:lvl>
    <w:lvl w:ilvl="5" w:tplc="B6F8BEA6">
      <w:numFmt w:val="bullet"/>
      <w:lvlText w:val="•"/>
      <w:lvlJc w:val="left"/>
      <w:pPr>
        <w:ind w:left="5720" w:hanging="360"/>
      </w:pPr>
      <w:rPr>
        <w:rFonts w:hint="default"/>
        <w:lang w:val="fr-FR" w:eastAsia="fr-FR" w:bidi="fr-FR"/>
      </w:rPr>
    </w:lvl>
    <w:lvl w:ilvl="6" w:tplc="5E487FFA">
      <w:numFmt w:val="bullet"/>
      <w:lvlText w:val="•"/>
      <w:lvlJc w:val="left"/>
      <w:pPr>
        <w:ind w:left="6712" w:hanging="360"/>
      </w:pPr>
      <w:rPr>
        <w:rFonts w:hint="default"/>
        <w:lang w:val="fr-FR" w:eastAsia="fr-FR" w:bidi="fr-FR"/>
      </w:rPr>
    </w:lvl>
    <w:lvl w:ilvl="7" w:tplc="2662E0C8">
      <w:numFmt w:val="bullet"/>
      <w:lvlText w:val="•"/>
      <w:lvlJc w:val="left"/>
      <w:pPr>
        <w:ind w:left="7704" w:hanging="360"/>
      </w:pPr>
      <w:rPr>
        <w:rFonts w:hint="default"/>
        <w:lang w:val="fr-FR" w:eastAsia="fr-FR" w:bidi="fr-FR"/>
      </w:rPr>
    </w:lvl>
    <w:lvl w:ilvl="8" w:tplc="D28A823E">
      <w:numFmt w:val="bullet"/>
      <w:lvlText w:val="•"/>
      <w:lvlJc w:val="left"/>
      <w:pPr>
        <w:ind w:left="8696" w:hanging="360"/>
      </w:pPr>
      <w:rPr>
        <w:rFonts w:hint="default"/>
        <w:lang w:val="fr-FR" w:eastAsia="fr-FR" w:bidi="fr-FR"/>
      </w:rPr>
    </w:lvl>
  </w:abstractNum>
  <w:abstractNum w:abstractNumId="8" w15:restartNumberingAfterBreak="0">
    <w:nsid w:val="5849219B"/>
    <w:multiLevelType w:val="multilevel"/>
    <w:tmpl w:val="FC4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A4ED6"/>
    <w:multiLevelType w:val="hybridMultilevel"/>
    <w:tmpl w:val="66AC5F28"/>
    <w:lvl w:ilvl="0" w:tplc="F27036B4">
      <w:numFmt w:val="bullet"/>
      <w:lvlText w:val=""/>
      <w:lvlJc w:val="left"/>
      <w:pPr>
        <w:ind w:left="297" w:hanging="252"/>
      </w:pPr>
      <w:rPr>
        <w:rFonts w:ascii="MS Gothic" w:eastAsia="MS Gothic" w:hAnsi="MS Gothic" w:cs="MS Gothic" w:hint="default"/>
        <w:color w:val="000009"/>
        <w:w w:val="99"/>
        <w:sz w:val="20"/>
        <w:szCs w:val="20"/>
        <w:lang w:val="fr-FR" w:eastAsia="fr-FR" w:bidi="fr-FR"/>
      </w:rPr>
    </w:lvl>
    <w:lvl w:ilvl="1" w:tplc="1D8860A4">
      <w:numFmt w:val="bullet"/>
      <w:lvlText w:val="•"/>
      <w:lvlJc w:val="left"/>
      <w:pPr>
        <w:ind w:left="1338" w:hanging="252"/>
      </w:pPr>
      <w:rPr>
        <w:rFonts w:hint="default"/>
        <w:lang w:val="fr-FR" w:eastAsia="fr-FR" w:bidi="fr-FR"/>
      </w:rPr>
    </w:lvl>
    <w:lvl w:ilvl="2" w:tplc="EABCDD82">
      <w:numFmt w:val="bullet"/>
      <w:lvlText w:val="•"/>
      <w:lvlJc w:val="left"/>
      <w:pPr>
        <w:ind w:left="2376" w:hanging="252"/>
      </w:pPr>
      <w:rPr>
        <w:rFonts w:hint="default"/>
        <w:lang w:val="fr-FR" w:eastAsia="fr-FR" w:bidi="fr-FR"/>
      </w:rPr>
    </w:lvl>
    <w:lvl w:ilvl="3" w:tplc="8286D4EA">
      <w:numFmt w:val="bullet"/>
      <w:lvlText w:val="•"/>
      <w:lvlJc w:val="left"/>
      <w:pPr>
        <w:ind w:left="3414" w:hanging="252"/>
      </w:pPr>
      <w:rPr>
        <w:rFonts w:hint="default"/>
        <w:lang w:val="fr-FR" w:eastAsia="fr-FR" w:bidi="fr-FR"/>
      </w:rPr>
    </w:lvl>
    <w:lvl w:ilvl="4" w:tplc="C0CCCFA8">
      <w:numFmt w:val="bullet"/>
      <w:lvlText w:val="•"/>
      <w:lvlJc w:val="left"/>
      <w:pPr>
        <w:ind w:left="4452" w:hanging="252"/>
      </w:pPr>
      <w:rPr>
        <w:rFonts w:hint="default"/>
        <w:lang w:val="fr-FR" w:eastAsia="fr-FR" w:bidi="fr-FR"/>
      </w:rPr>
    </w:lvl>
    <w:lvl w:ilvl="5" w:tplc="1B667F14">
      <w:numFmt w:val="bullet"/>
      <w:lvlText w:val="•"/>
      <w:lvlJc w:val="left"/>
      <w:pPr>
        <w:ind w:left="5490" w:hanging="252"/>
      </w:pPr>
      <w:rPr>
        <w:rFonts w:hint="default"/>
        <w:lang w:val="fr-FR" w:eastAsia="fr-FR" w:bidi="fr-FR"/>
      </w:rPr>
    </w:lvl>
    <w:lvl w:ilvl="6" w:tplc="C0A29028">
      <w:numFmt w:val="bullet"/>
      <w:lvlText w:val="•"/>
      <w:lvlJc w:val="left"/>
      <w:pPr>
        <w:ind w:left="6528" w:hanging="252"/>
      </w:pPr>
      <w:rPr>
        <w:rFonts w:hint="default"/>
        <w:lang w:val="fr-FR" w:eastAsia="fr-FR" w:bidi="fr-FR"/>
      </w:rPr>
    </w:lvl>
    <w:lvl w:ilvl="7" w:tplc="E33048D6">
      <w:numFmt w:val="bullet"/>
      <w:lvlText w:val="•"/>
      <w:lvlJc w:val="left"/>
      <w:pPr>
        <w:ind w:left="7566" w:hanging="252"/>
      </w:pPr>
      <w:rPr>
        <w:rFonts w:hint="default"/>
        <w:lang w:val="fr-FR" w:eastAsia="fr-FR" w:bidi="fr-FR"/>
      </w:rPr>
    </w:lvl>
    <w:lvl w:ilvl="8" w:tplc="B2FE26DE">
      <w:numFmt w:val="bullet"/>
      <w:lvlText w:val="•"/>
      <w:lvlJc w:val="left"/>
      <w:pPr>
        <w:ind w:left="8604" w:hanging="252"/>
      </w:pPr>
      <w:rPr>
        <w:rFonts w:hint="default"/>
        <w:lang w:val="fr-FR" w:eastAsia="fr-FR" w:bidi="fr-FR"/>
      </w:rPr>
    </w:lvl>
  </w:abstractNum>
  <w:abstractNum w:abstractNumId="10" w15:restartNumberingAfterBreak="0">
    <w:nsid w:val="74D5612A"/>
    <w:multiLevelType w:val="hybridMultilevel"/>
    <w:tmpl w:val="97BCA82E"/>
    <w:lvl w:ilvl="0" w:tplc="6BCCC91E">
      <w:numFmt w:val="bullet"/>
      <w:lvlText w:val="-"/>
      <w:lvlJc w:val="left"/>
      <w:pPr>
        <w:ind w:left="765" w:hanging="360"/>
      </w:pPr>
      <w:rPr>
        <w:rFonts w:ascii="Times New Roman" w:eastAsia="Times New Roman" w:hAnsi="Times New Roman" w:cs="Times New Roman" w:hint="default"/>
        <w:color w:val="000009"/>
        <w:w w:val="99"/>
        <w:sz w:val="20"/>
        <w:szCs w:val="20"/>
        <w:lang w:val="fr-FR" w:eastAsia="fr-FR" w:bidi="fr-FR"/>
      </w:rPr>
    </w:lvl>
    <w:lvl w:ilvl="1" w:tplc="0E86AEC6">
      <w:numFmt w:val="bullet"/>
      <w:lvlText w:val="•"/>
      <w:lvlJc w:val="left"/>
      <w:pPr>
        <w:ind w:left="1752" w:hanging="360"/>
      </w:pPr>
      <w:rPr>
        <w:rFonts w:hint="default"/>
        <w:lang w:val="fr-FR" w:eastAsia="fr-FR" w:bidi="fr-FR"/>
      </w:rPr>
    </w:lvl>
    <w:lvl w:ilvl="2" w:tplc="90162C4E">
      <w:numFmt w:val="bullet"/>
      <w:lvlText w:val="•"/>
      <w:lvlJc w:val="left"/>
      <w:pPr>
        <w:ind w:left="2744" w:hanging="360"/>
      </w:pPr>
      <w:rPr>
        <w:rFonts w:hint="default"/>
        <w:lang w:val="fr-FR" w:eastAsia="fr-FR" w:bidi="fr-FR"/>
      </w:rPr>
    </w:lvl>
    <w:lvl w:ilvl="3" w:tplc="F2CE8926">
      <w:numFmt w:val="bullet"/>
      <w:lvlText w:val="•"/>
      <w:lvlJc w:val="left"/>
      <w:pPr>
        <w:ind w:left="3736" w:hanging="360"/>
      </w:pPr>
      <w:rPr>
        <w:rFonts w:hint="default"/>
        <w:lang w:val="fr-FR" w:eastAsia="fr-FR" w:bidi="fr-FR"/>
      </w:rPr>
    </w:lvl>
    <w:lvl w:ilvl="4" w:tplc="10247866">
      <w:numFmt w:val="bullet"/>
      <w:lvlText w:val="•"/>
      <w:lvlJc w:val="left"/>
      <w:pPr>
        <w:ind w:left="4728" w:hanging="360"/>
      </w:pPr>
      <w:rPr>
        <w:rFonts w:hint="default"/>
        <w:lang w:val="fr-FR" w:eastAsia="fr-FR" w:bidi="fr-FR"/>
      </w:rPr>
    </w:lvl>
    <w:lvl w:ilvl="5" w:tplc="74F8E394">
      <w:numFmt w:val="bullet"/>
      <w:lvlText w:val="•"/>
      <w:lvlJc w:val="left"/>
      <w:pPr>
        <w:ind w:left="5720" w:hanging="360"/>
      </w:pPr>
      <w:rPr>
        <w:rFonts w:hint="default"/>
        <w:lang w:val="fr-FR" w:eastAsia="fr-FR" w:bidi="fr-FR"/>
      </w:rPr>
    </w:lvl>
    <w:lvl w:ilvl="6" w:tplc="24EEFFAC">
      <w:numFmt w:val="bullet"/>
      <w:lvlText w:val="•"/>
      <w:lvlJc w:val="left"/>
      <w:pPr>
        <w:ind w:left="6712" w:hanging="360"/>
      </w:pPr>
      <w:rPr>
        <w:rFonts w:hint="default"/>
        <w:lang w:val="fr-FR" w:eastAsia="fr-FR" w:bidi="fr-FR"/>
      </w:rPr>
    </w:lvl>
    <w:lvl w:ilvl="7" w:tplc="33768C42">
      <w:numFmt w:val="bullet"/>
      <w:lvlText w:val="•"/>
      <w:lvlJc w:val="left"/>
      <w:pPr>
        <w:ind w:left="7704" w:hanging="360"/>
      </w:pPr>
      <w:rPr>
        <w:rFonts w:hint="default"/>
        <w:lang w:val="fr-FR" w:eastAsia="fr-FR" w:bidi="fr-FR"/>
      </w:rPr>
    </w:lvl>
    <w:lvl w:ilvl="8" w:tplc="5F629ECE">
      <w:numFmt w:val="bullet"/>
      <w:lvlText w:val="•"/>
      <w:lvlJc w:val="left"/>
      <w:pPr>
        <w:ind w:left="8696" w:hanging="360"/>
      </w:pPr>
      <w:rPr>
        <w:rFonts w:hint="default"/>
        <w:lang w:val="fr-FR" w:eastAsia="fr-FR" w:bidi="fr-FR"/>
      </w:rPr>
    </w:lvl>
  </w:abstractNum>
  <w:num w:numId="1">
    <w:abstractNumId w:val="2"/>
  </w:num>
  <w:num w:numId="2">
    <w:abstractNumId w:val="7"/>
  </w:num>
  <w:num w:numId="3">
    <w:abstractNumId w:val="10"/>
  </w:num>
  <w:num w:numId="4">
    <w:abstractNumId w:val="9"/>
  </w:num>
  <w:num w:numId="5">
    <w:abstractNumId w:val="1"/>
  </w:num>
  <w:num w:numId="6">
    <w:abstractNumId w:val="6"/>
  </w:num>
  <w:num w:numId="7">
    <w:abstractNumId w:val="0"/>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7"/>
    <w:rsid w:val="000738C1"/>
    <w:rsid w:val="00095949"/>
    <w:rsid w:val="000B0E64"/>
    <w:rsid w:val="000E68E1"/>
    <w:rsid w:val="00176DCA"/>
    <w:rsid w:val="001C38D9"/>
    <w:rsid w:val="001E73FC"/>
    <w:rsid w:val="001F0A9C"/>
    <w:rsid w:val="00242425"/>
    <w:rsid w:val="00247CA6"/>
    <w:rsid w:val="00255AED"/>
    <w:rsid w:val="002A5449"/>
    <w:rsid w:val="002C257C"/>
    <w:rsid w:val="002C7872"/>
    <w:rsid w:val="00303F20"/>
    <w:rsid w:val="00321B56"/>
    <w:rsid w:val="00335F98"/>
    <w:rsid w:val="00337EFC"/>
    <w:rsid w:val="003F07E3"/>
    <w:rsid w:val="00414709"/>
    <w:rsid w:val="0046232B"/>
    <w:rsid w:val="00463B9F"/>
    <w:rsid w:val="004C2639"/>
    <w:rsid w:val="00521DE0"/>
    <w:rsid w:val="00521F47"/>
    <w:rsid w:val="00586BD4"/>
    <w:rsid w:val="005A540C"/>
    <w:rsid w:val="006204FA"/>
    <w:rsid w:val="0069684D"/>
    <w:rsid w:val="006A22F5"/>
    <w:rsid w:val="006E26B7"/>
    <w:rsid w:val="007D07CF"/>
    <w:rsid w:val="007D3995"/>
    <w:rsid w:val="007F443E"/>
    <w:rsid w:val="00816342"/>
    <w:rsid w:val="0094400B"/>
    <w:rsid w:val="009B3E89"/>
    <w:rsid w:val="009F62C1"/>
    <w:rsid w:val="00A079F5"/>
    <w:rsid w:val="00A60589"/>
    <w:rsid w:val="00AC2F5B"/>
    <w:rsid w:val="00AE527D"/>
    <w:rsid w:val="00AF0D9E"/>
    <w:rsid w:val="00B1252B"/>
    <w:rsid w:val="00B37CD2"/>
    <w:rsid w:val="00B518EC"/>
    <w:rsid w:val="00B567B9"/>
    <w:rsid w:val="00B952DE"/>
    <w:rsid w:val="00C0430B"/>
    <w:rsid w:val="00C84B85"/>
    <w:rsid w:val="00CB3610"/>
    <w:rsid w:val="00CD29EB"/>
    <w:rsid w:val="00D33B98"/>
    <w:rsid w:val="00D44D16"/>
    <w:rsid w:val="00D500AF"/>
    <w:rsid w:val="00D5446E"/>
    <w:rsid w:val="00D86FA7"/>
    <w:rsid w:val="00DB563D"/>
    <w:rsid w:val="00DC448C"/>
    <w:rsid w:val="00DC676B"/>
    <w:rsid w:val="00DC786D"/>
    <w:rsid w:val="00DD4A6A"/>
    <w:rsid w:val="00E152F5"/>
    <w:rsid w:val="00E64D17"/>
    <w:rsid w:val="00E80B1A"/>
    <w:rsid w:val="00EA0547"/>
    <w:rsid w:val="00EB07A7"/>
    <w:rsid w:val="00EB67EC"/>
    <w:rsid w:val="00F12DCD"/>
    <w:rsid w:val="00F23521"/>
    <w:rsid w:val="00F24974"/>
    <w:rsid w:val="00F42411"/>
    <w:rsid w:val="00F44FD3"/>
    <w:rsid w:val="00F84F4E"/>
    <w:rsid w:val="00FD3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6BABE2"/>
  <w15:docId w15:val="{BFD59A57-6B52-4189-B899-020BC5C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1A"/>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80B1A"/>
    <w:tblPr>
      <w:tblInd w:w="0" w:type="dxa"/>
      <w:tblCellMar>
        <w:top w:w="0" w:type="dxa"/>
        <w:left w:w="0" w:type="dxa"/>
        <w:bottom w:w="0" w:type="dxa"/>
        <w:right w:w="0" w:type="dxa"/>
      </w:tblCellMar>
    </w:tblPr>
  </w:style>
  <w:style w:type="paragraph" w:styleId="Corpsdetexte">
    <w:name w:val="Body Text"/>
    <w:basedOn w:val="Normal"/>
    <w:uiPriority w:val="1"/>
    <w:qFormat/>
    <w:rsid w:val="00E80B1A"/>
    <w:rPr>
      <w:b/>
      <w:bCs/>
    </w:rPr>
  </w:style>
  <w:style w:type="paragraph" w:styleId="Paragraphedeliste">
    <w:name w:val="List Paragraph"/>
    <w:basedOn w:val="Normal"/>
    <w:uiPriority w:val="34"/>
    <w:qFormat/>
    <w:rsid w:val="00E80B1A"/>
  </w:style>
  <w:style w:type="paragraph" w:customStyle="1" w:styleId="TableParagraph">
    <w:name w:val="Table Paragraph"/>
    <w:basedOn w:val="Normal"/>
    <w:uiPriority w:val="1"/>
    <w:qFormat/>
    <w:rsid w:val="00E80B1A"/>
    <w:pPr>
      <w:ind w:left="45"/>
    </w:pPr>
  </w:style>
  <w:style w:type="paragraph" w:styleId="En-tte">
    <w:name w:val="header"/>
    <w:basedOn w:val="Normal"/>
    <w:link w:val="En-tteCar"/>
    <w:uiPriority w:val="99"/>
    <w:unhideWhenUsed/>
    <w:rsid w:val="00247CA6"/>
    <w:pPr>
      <w:tabs>
        <w:tab w:val="center" w:pos="4536"/>
        <w:tab w:val="right" w:pos="9072"/>
      </w:tabs>
    </w:pPr>
  </w:style>
  <w:style w:type="character" w:customStyle="1" w:styleId="En-tteCar">
    <w:name w:val="En-tête Car"/>
    <w:basedOn w:val="Policepardfaut"/>
    <w:link w:val="En-tte"/>
    <w:uiPriority w:val="99"/>
    <w:rsid w:val="00247CA6"/>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247CA6"/>
    <w:pPr>
      <w:tabs>
        <w:tab w:val="center" w:pos="4536"/>
        <w:tab w:val="right" w:pos="9072"/>
      </w:tabs>
    </w:pPr>
  </w:style>
  <w:style w:type="character" w:customStyle="1" w:styleId="PieddepageCar">
    <w:name w:val="Pied de page Car"/>
    <w:basedOn w:val="Policepardfaut"/>
    <w:link w:val="Pieddepage"/>
    <w:uiPriority w:val="99"/>
    <w:rsid w:val="00247CA6"/>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A079F5"/>
    <w:rPr>
      <w:color w:val="0000FF" w:themeColor="hyperlink"/>
      <w:u w:val="single"/>
    </w:rPr>
  </w:style>
  <w:style w:type="character" w:customStyle="1" w:styleId="UnresolvedMention">
    <w:name w:val="Unresolved Mention"/>
    <w:basedOn w:val="Policepardfaut"/>
    <w:uiPriority w:val="99"/>
    <w:semiHidden/>
    <w:unhideWhenUsed/>
    <w:rsid w:val="00A079F5"/>
    <w:rPr>
      <w:color w:val="605E5C"/>
      <w:shd w:val="clear" w:color="auto" w:fill="E1DFDD"/>
    </w:rPr>
  </w:style>
  <w:style w:type="paragraph" w:styleId="Textedebulles">
    <w:name w:val="Balloon Text"/>
    <w:basedOn w:val="Normal"/>
    <w:link w:val="TextedebullesCar"/>
    <w:uiPriority w:val="99"/>
    <w:semiHidden/>
    <w:unhideWhenUsed/>
    <w:rsid w:val="00C84B85"/>
    <w:rPr>
      <w:rFonts w:ascii="Tahoma" w:hAnsi="Tahoma" w:cs="Tahoma"/>
      <w:sz w:val="16"/>
      <w:szCs w:val="16"/>
    </w:rPr>
  </w:style>
  <w:style w:type="character" w:customStyle="1" w:styleId="TextedebullesCar">
    <w:name w:val="Texte de bulles Car"/>
    <w:basedOn w:val="Policepardfaut"/>
    <w:link w:val="Textedebulles"/>
    <w:uiPriority w:val="99"/>
    <w:semiHidden/>
    <w:rsid w:val="00C84B85"/>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4168">
      <w:bodyDiv w:val="1"/>
      <w:marLeft w:val="0"/>
      <w:marRight w:val="0"/>
      <w:marTop w:val="0"/>
      <w:marBottom w:val="0"/>
      <w:divBdr>
        <w:top w:val="none" w:sz="0" w:space="0" w:color="auto"/>
        <w:left w:val="none" w:sz="0" w:space="0" w:color="auto"/>
        <w:bottom w:val="none" w:sz="0" w:space="0" w:color="auto"/>
        <w:right w:val="none" w:sz="0" w:space="0" w:color="auto"/>
      </w:divBdr>
    </w:div>
    <w:div w:id="89623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3B33-3111-4357-AC7E-6A549BB2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919</Words>
  <Characters>5059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Loiret FdP cadre de compagnie SNU 2020</vt:lpstr>
    </vt:vector>
  </TitlesOfParts>
  <Company>MSS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Loiret FdP cadre de compagnie SNU 2020</dc:title>
  <dc:creator>muriel.morisse</dc:creator>
  <cp:lastModifiedBy>Utilisateur Windows</cp:lastModifiedBy>
  <cp:revision>34</cp:revision>
  <cp:lastPrinted>2021-12-13T14:26:00Z</cp:lastPrinted>
  <dcterms:created xsi:type="dcterms:W3CDTF">2021-12-13T10:29:00Z</dcterms:created>
  <dcterms:modified xsi:type="dcterms:W3CDTF">2021-12-15T16:12:00Z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PDFCreator 3.2.2.13517</vt:lpwstr>
  </property>
  <property fmtid="{D5CDD505-2E9C-101B-9397-08002B2CF9AE}" pid="4" name="LastSaved">
    <vt:filetime>2020-03-02T00:00:00Z</vt:filetime>
  </property>
</Properties>
</file>