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E2C82" w:rsidRDefault="009E2C82" w:rsidP="009E2C8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E7B08" wp14:editId="6A02B047">
                <wp:simplePos x="0" y="0"/>
                <wp:positionH relativeFrom="margin">
                  <wp:align>center</wp:align>
                </wp:positionH>
                <wp:positionV relativeFrom="paragraph">
                  <wp:posOffset>-594533</wp:posOffset>
                </wp:positionV>
                <wp:extent cx="7162626" cy="1731818"/>
                <wp:effectExtent l="0" t="0" r="19685" b="2095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626" cy="173181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2C82" w:rsidRPr="00EA5368" w:rsidRDefault="009E2C82" w:rsidP="009E2C82">
                            <w:pPr>
                              <w:jc w:val="center"/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EA5368">
                              <w:rPr>
                                <w:rFonts w:ascii="Malgun Gothic" w:eastAsia="Malgun Gothic" w:hAnsi="Malgun Gothic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La gazette</w:t>
                            </w:r>
                          </w:p>
                          <w:p w:rsidR="009E2C82" w:rsidRPr="009E2C82" w:rsidRDefault="009E2C82" w:rsidP="009E2C82">
                            <w:pPr>
                              <w:jc w:val="center"/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9E2C82"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44"/>
                                <w:szCs w:val="44"/>
                              </w:rPr>
                              <w:t>Quoi de neuf au REP Delaunay à la rentrée 2024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E7B0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46.8pt;width:564pt;height:13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/eobwIAAOYEAAAOAAAAZHJzL2Uyb0RvYy54bWysVFFv2jAQfp+0/2D5fYSklLKIUDEqpkms&#10;rUSnSnszjgPRbJ9nGxL263d2AqXdnqaBZM535+/uvrtjetsqSQ7Cuhp0QdPBkBKhOZS13hb029Py&#10;w4QS55kumQQtCnoUjt7O3r+bNiYXGexAlsISBNEub0xBd96bPEkc3wnF3ACM0GiswCrm8Wq3SWlZ&#10;g+hKJtlwOE4asKWxwIVzqL3rjHQW8atKcP9QVU54IguKufl42nhuwpnMpizfWmZ2Ne/TYP+QhWK1&#10;xqBnqDvmGdnb+g8oVXMLDio/4KASqKqai1gDVpMO31Sz3jEjYi1IjjNnmtz/g+X3h0dL6rKgGSWa&#10;KWzRd2wUKQXxovWCZIGixrgcPdcGfX37CVps9UnvUBkqbyurwi/WRNCOZB/PBCMS4ai8SccZfinh&#10;aEtvrtJJOgk4yctzY53/LECRIBTUYgcjseywcr5zPbmEaA5kXS5rKeMlTI1YSEsODPvNOBfaZ/G5&#10;3KuvUHb60RA/XedRjfPRqccnNWYT5y8gxdxeBZGaNAUdX10PI/ArW8jsHH4jGf/RV3fhhehSI2zg&#10;tOMuSL7dtD3RGyiPyLOFblid4csacVfM+UdmcTqRWtw4/4BHJQGTgV6iZAf219/0wR+HBq2UNDjt&#10;BXU/98wKSuQXjeP0MR2NwnrEy+j6JsOLvbRsLi16rxaABKe424ZHMfh7eRIrC+oZF3MeoqKJaY6x&#10;C+pP4sJ3O4iLzcV8Hp1wIQzzK702PECHhgY+n9pnZk0/DmEm7+G0Fyx/MxWdb3ipYb73UNVxZALB&#10;Has977hMsbH94odtvbxHr5e/p9lvAAAA//8DAFBLAwQUAAYACAAAACEAbYkUnOAAAAAJAQAADwAA&#10;AGRycy9kb3ducmV2LnhtbEyPQW/CMAyF75P2HyJP2gVBWiYV6JqiDW1o0k4wLruFxmujNU7VpFD+&#10;/cxp3Gy/p+fvFevRteKEfbCeFKSzBARS5Y2lWsHh6326BBGiJqNbT6jgggHW5f1doXPjz7TD0z7W&#10;gkMo5FpBE2OXSxmqBp0OM98hsfbje6cjr30tTa/PHO5aOU+STDptiT80usNNg9XvfnAKNrvJp3wd&#10;JrZebLNxe/i2b8PHRanHh/HlGUTEMf6b4YrP6FAy09EPZIJoFXCRqGC6espAXOV0vuTTkafFKgVZ&#10;FvK2QfkHAAD//wMAUEsBAi0AFAAGAAgAAAAhALaDOJL+AAAA4QEAABMAAAAAAAAAAAAAAAAAAAAA&#10;AFtDb250ZW50X1R5cGVzXS54bWxQSwECLQAUAAYACAAAACEAOP0h/9YAAACUAQAACwAAAAAAAAAA&#10;AAAAAAAvAQAAX3JlbHMvLnJlbHNQSwECLQAUAAYACAAAACEAKH/3qG8CAADmBAAADgAAAAAAAAAA&#10;AAAAAAAuAgAAZHJzL2Uyb0RvYy54bWxQSwECLQAUAAYACAAAACEAbYkUnOAAAAAJAQAADwAAAAAA&#10;AAAAAAAAAADJBAAAZHJzL2Rvd25yZXYueG1sUEsFBgAAAAAEAAQA8wAAANYFAAAAAA==&#10;" fillcolor="#f7caac [1301]" strokeweight=".5pt">
                <v:textbox>
                  <w:txbxContent>
                    <w:p w:rsidR="009E2C82" w:rsidRPr="00EA5368" w:rsidRDefault="009E2C82" w:rsidP="009E2C82">
                      <w:pPr>
                        <w:jc w:val="center"/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EA5368">
                        <w:rPr>
                          <w:rFonts w:ascii="Malgun Gothic" w:eastAsia="Malgun Gothic" w:hAnsi="Malgun Gothic"/>
                          <w:b/>
                          <w:color w:val="FFFFFF" w:themeColor="background1"/>
                          <w:sz w:val="72"/>
                          <w:szCs w:val="72"/>
                        </w:rPr>
                        <w:t>La gazette</w:t>
                      </w:r>
                    </w:p>
                    <w:p w:rsidR="009E2C82" w:rsidRPr="009E2C82" w:rsidRDefault="009E2C82" w:rsidP="009E2C82">
                      <w:pPr>
                        <w:jc w:val="center"/>
                        <w:rPr>
                          <w:rFonts w:ascii="Malgun Gothic" w:eastAsia="Malgun Gothic" w:hAnsi="Malgun Gothic"/>
                          <w:b/>
                          <w:color w:val="C00000"/>
                          <w:sz w:val="44"/>
                          <w:szCs w:val="44"/>
                        </w:rPr>
                      </w:pPr>
                      <w:r w:rsidRPr="009E2C82">
                        <w:rPr>
                          <w:rFonts w:ascii="Malgun Gothic" w:eastAsia="Malgun Gothic" w:hAnsi="Malgun Gothic"/>
                          <w:b/>
                          <w:color w:val="C00000"/>
                          <w:sz w:val="44"/>
                          <w:szCs w:val="44"/>
                        </w:rPr>
                        <w:t>Quoi de neuf au REP Delaunay à la rentrée 2024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D9748F" wp14:editId="50595C5A">
                <wp:simplePos x="0" y="0"/>
                <wp:positionH relativeFrom="column">
                  <wp:posOffset>-203109</wp:posOffset>
                </wp:positionH>
                <wp:positionV relativeFrom="paragraph">
                  <wp:posOffset>1393462</wp:posOffset>
                </wp:positionV>
                <wp:extent cx="3414485" cy="2554514"/>
                <wp:effectExtent l="0" t="0" r="14605" b="1778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485" cy="255451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2C82" w:rsidRPr="00DE1509" w:rsidRDefault="009E2C82" w:rsidP="009E2C82">
                            <w:pPr>
                              <w:pStyle w:val="Titre1"/>
                              <w:rPr>
                                <w:rStyle w:val="Titre1Car"/>
                                <w:rFonts w:ascii="Malgun Gothic" w:eastAsia="Malgun Gothic" w:hAnsi="Malgun Gothic"/>
                                <w:b/>
                                <w:sz w:val="40"/>
                                <w:szCs w:val="40"/>
                              </w:rPr>
                            </w:pPr>
                            <w:r w:rsidRPr="006A61E2">
                              <w:rPr>
                                <w:rFonts w:ascii="Malgun Gothic" w:eastAsia="Malgun Gothic" w:hAnsi="Malgun Gothic"/>
                                <w:sz w:val="32"/>
                                <w:szCs w:val="32"/>
                              </w:rPr>
                              <w:t xml:space="preserve">Le REP Delaunay, </w:t>
                            </w:r>
                            <w:r w:rsidRPr="00DE1509">
                              <w:rPr>
                                <w:rFonts w:ascii="Malgun Gothic" w:eastAsia="Malgun Gothic" w:hAnsi="Malgun Gothic"/>
                                <w:sz w:val="40"/>
                                <w:szCs w:val="40"/>
                              </w:rPr>
                              <w:t xml:space="preserve">c’est </w:t>
                            </w:r>
                            <w:r w:rsidRPr="00DE1509">
                              <w:rPr>
                                <w:rFonts w:ascii="Malgun Gothic" w:eastAsia="Malgun Gothic" w:hAnsi="Malgun Gothic"/>
                                <w:color w:val="C00000"/>
                                <w:sz w:val="40"/>
                                <w:szCs w:val="40"/>
                              </w:rPr>
                              <w:t>où</w:t>
                            </w:r>
                            <w:r w:rsidRPr="00DE1509">
                              <w:rPr>
                                <w:rFonts w:ascii="Malgun Gothic" w:eastAsia="Malgun Gothic" w:hAnsi="Malgun Gothic"/>
                                <w:sz w:val="40"/>
                                <w:szCs w:val="40"/>
                              </w:rPr>
                              <w:t> ?</w:t>
                            </w:r>
                          </w:p>
                          <w:p w:rsidR="009E2C82" w:rsidRPr="009E2C82" w:rsidRDefault="009E2C82" w:rsidP="009E2C82">
                            <w:pPr>
                              <w:rPr>
                                <w:rFonts w:ascii="Malgun Gothic" w:eastAsia="Malgun Gothic" w:hAnsi="Malgun Gothic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E1509">
                              <w:rPr>
                                <w:rFonts w:ascii="Malgun Gothic" w:eastAsia="Malgun Gothic" w:hAnsi="Malgun Gothic"/>
                                <w:b/>
                                <w:sz w:val="24"/>
                                <w:szCs w:val="24"/>
                              </w:rPr>
                              <w:t>Le REP Delaunay se situe dans le 19</w:t>
                            </w:r>
                            <w:r w:rsidRPr="00DE1509">
                              <w:rPr>
                                <w:rFonts w:ascii="Malgun Gothic" w:eastAsia="Malgun Gothic" w:hAnsi="Malgun Gothic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DE1509">
                              <w:rPr>
                                <w:rFonts w:ascii="Malgun Gothic" w:eastAsia="Malgun Gothic" w:hAnsi="Malgun Gothic"/>
                                <w:b/>
                                <w:sz w:val="24"/>
                                <w:szCs w:val="24"/>
                              </w:rPr>
                              <w:t xml:space="preserve"> arrondissement de Paris</w:t>
                            </w:r>
                            <w:r w:rsidRPr="009E2C82">
                              <w:rPr>
                                <w:rFonts w:ascii="Malgun Gothic" w:eastAsia="Malgun Gothic" w:hAnsi="Malgun Gothic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, des 2 côtés du Bassin de la Villette. </w:t>
                            </w:r>
                          </w:p>
                          <w:p w:rsidR="009E2C82" w:rsidRPr="00DE1509" w:rsidRDefault="009E2C82" w:rsidP="009E2C82">
                            <w:pPr>
                              <w:rPr>
                                <w:rFonts w:ascii="Malgun Gothic" w:eastAsia="Malgun Gothic" w:hAnsi="Malgun Gothic"/>
                                <w:b/>
                                <w:sz w:val="24"/>
                                <w:szCs w:val="24"/>
                              </w:rPr>
                            </w:pPr>
                            <w:r w:rsidRPr="00DE1509">
                              <w:rPr>
                                <w:rFonts w:ascii="Malgun Gothic" w:eastAsia="Malgun Gothic" w:hAnsi="Malgun Gothic"/>
                                <w:b/>
                                <w:sz w:val="24"/>
                                <w:szCs w:val="24"/>
                              </w:rPr>
                              <w:t>Chaque jour, des collégiens traversent le canal pour rejoindre le collège.</w:t>
                            </w:r>
                          </w:p>
                          <w:p w:rsidR="009E2C82" w:rsidRDefault="009E2C82" w:rsidP="009E2C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9748F" id="Zone de texte 3" o:spid="_x0000_s1027" type="#_x0000_t202" style="position:absolute;margin-left:-16pt;margin-top:109.7pt;width:268.85pt;height:20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anUcgIAAO0EAAAOAAAAZHJzL2Uyb0RvYy54bWysVE1v2zAMvQ/YfxB0X50PJ+uCOkXWosOA&#10;ri2QDgV2U2S5MSaLmqTEbn/9nuQkTbudhuWgUCT1SD6SPjvvGs22yvmaTMGHJwPOlJFU1uax4N/v&#10;rz6ccuaDMKXQZFTBn5Tn5/P3785aO1MjWpMulWMAMX7W2oKvQ7CzLPNyrRrhT8gqA2NFrhEBV/eY&#10;lU60QG90NhoMpllLrrSOpPIe2sveyOcJv6qUDLdV5VVguuDILaTTpXMVz2x+JmaPTth1LXdpiH/I&#10;ohG1QdAD1KUIgm1c/QdUU0tHnqpwIqnJqKpqqVINqGY4eFPNci2sSrWAHG8PNPn/BytvtneO1WXB&#10;x5wZ0aBFP9AoVioWVBcUG0eKWutn8Fxa+IbuM3Vo9V7voYyVd5Vr4j9qYrCD7KcDwUBiEspxPszz&#10;0wlnErbRZJJPhnnEyV6eW+fDF0UNi0LBHTqYiBXbax96171LjOZJ1+VVrXW6xKlRF9qxrUC/hZTK&#10;hGl6rjfNNyp7fT7Ar+881JiPXj3dq5FNmr+IlHJ7FUQb1hZ8Op4MEvArW8zsEH6lhfy5q+7IC+ja&#10;ADZy2nMXpdCtutSGA68rKp9At6N+Zr2VVzXgr4UPd8JhSMEwFi/c4qg0ISfaSZytyT3/TR/9MTuw&#10;ctZi6Avuf22EU5zprwZT9QntiVuSLvnk4wgXd2xZHVvMprkg8DzEiluZxOgf9F6sHDUP2M9FjAqT&#10;MBKxCx724kXoVxH7LdVikZywF1aEa7O0MkLHvkZa77sH4exuKuJo3tB+PcTszXD0vvGlocUmUFWn&#10;yYk896zu6MdOpf7u9j8u7fE9eb18pea/AQAA//8DAFBLAwQUAAYACAAAACEACPaewuMAAAALAQAA&#10;DwAAAGRycy9kb3ducmV2LnhtbEyPzU7DMBCE70i8g7VIXFDrxJAWQjYVqigVFyQKHLi58ZJE+Ce1&#10;3Ta8fc0JjqMZzXxTLUaj2YF86J1FyKcZMLKNU71tEd7fVpNbYCFKq6R2lhB+KMCiPj+rZKnc0b7S&#10;YRNblkpsKCVCF+NQch6ajowMUzeQTd6X80bGJH3LlZfHVG40F1k240b2Ni10cqBlR833Zm8Q9Ida&#10;fobiar1e6Wf/KF521D/tEC8vxod7YJHG+BeGX/yEDnVi2rq9VYFphMm1SF8igsjvboClRJEVc2Bb&#10;hJnI58Driv//UJ8AAAD//wMAUEsBAi0AFAAGAAgAAAAhALaDOJL+AAAA4QEAABMAAAAAAAAAAAAA&#10;AAAAAAAAAFtDb250ZW50X1R5cGVzXS54bWxQSwECLQAUAAYACAAAACEAOP0h/9YAAACUAQAACwAA&#10;AAAAAAAAAAAAAAAvAQAAX3JlbHMvLnJlbHNQSwECLQAUAAYACAAAACEAE9Wp1HICAADtBAAADgAA&#10;AAAAAAAAAAAAAAAuAgAAZHJzL2Uyb0RvYy54bWxQSwECLQAUAAYACAAAACEACPaewuMAAAALAQAA&#10;DwAAAAAAAAAAAAAAAADMBAAAZHJzL2Rvd25yZXYueG1sUEsFBgAAAAAEAAQA8wAAANwFAAAAAA==&#10;" fillcolor="#c5e0b3 [1305]" strokeweight=".5pt">
                <v:textbox>
                  <w:txbxContent>
                    <w:p w:rsidR="009E2C82" w:rsidRPr="00DE1509" w:rsidRDefault="009E2C82" w:rsidP="009E2C82">
                      <w:pPr>
                        <w:pStyle w:val="Titre1"/>
                        <w:rPr>
                          <w:rStyle w:val="Titre1Car"/>
                          <w:rFonts w:ascii="Malgun Gothic" w:eastAsia="Malgun Gothic" w:hAnsi="Malgun Gothic"/>
                          <w:b/>
                          <w:sz w:val="40"/>
                          <w:szCs w:val="40"/>
                        </w:rPr>
                      </w:pPr>
                      <w:r w:rsidRPr="006A61E2">
                        <w:rPr>
                          <w:rFonts w:ascii="Malgun Gothic" w:eastAsia="Malgun Gothic" w:hAnsi="Malgun Gothic"/>
                          <w:sz w:val="32"/>
                          <w:szCs w:val="32"/>
                        </w:rPr>
                        <w:t xml:space="preserve">Le REP Delaunay, </w:t>
                      </w:r>
                      <w:r w:rsidRPr="00DE1509">
                        <w:rPr>
                          <w:rFonts w:ascii="Malgun Gothic" w:eastAsia="Malgun Gothic" w:hAnsi="Malgun Gothic"/>
                          <w:sz w:val="40"/>
                          <w:szCs w:val="40"/>
                        </w:rPr>
                        <w:t xml:space="preserve">c’est </w:t>
                      </w:r>
                      <w:r w:rsidRPr="00DE1509">
                        <w:rPr>
                          <w:rFonts w:ascii="Malgun Gothic" w:eastAsia="Malgun Gothic" w:hAnsi="Malgun Gothic"/>
                          <w:color w:val="C00000"/>
                          <w:sz w:val="40"/>
                          <w:szCs w:val="40"/>
                        </w:rPr>
                        <w:t>où</w:t>
                      </w:r>
                      <w:r w:rsidRPr="00DE1509">
                        <w:rPr>
                          <w:rFonts w:ascii="Malgun Gothic" w:eastAsia="Malgun Gothic" w:hAnsi="Malgun Gothic"/>
                          <w:sz w:val="40"/>
                          <w:szCs w:val="40"/>
                        </w:rPr>
                        <w:t> ?</w:t>
                      </w:r>
                    </w:p>
                    <w:p w:rsidR="009E2C82" w:rsidRPr="009E2C82" w:rsidRDefault="009E2C82" w:rsidP="009E2C82">
                      <w:pPr>
                        <w:rPr>
                          <w:rFonts w:ascii="Malgun Gothic" w:eastAsia="Malgun Gothic" w:hAnsi="Malgun Gothic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DE1509">
                        <w:rPr>
                          <w:rFonts w:ascii="Malgun Gothic" w:eastAsia="Malgun Gothic" w:hAnsi="Malgun Gothic"/>
                          <w:b/>
                          <w:sz w:val="24"/>
                          <w:szCs w:val="24"/>
                        </w:rPr>
                        <w:t>Le REP Delaunay se situe dans le 19</w:t>
                      </w:r>
                      <w:r w:rsidRPr="00DE1509">
                        <w:rPr>
                          <w:rFonts w:ascii="Malgun Gothic" w:eastAsia="Malgun Gothic" w:hAnsi="Malgun Gothic"/>
                          <w:b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DE1509">
                        <w:rPr>
                          <w:rFonts w:ascii="Malgun Gothic" w:eastAsia="Malgun Gothic" w:hAnsi="Malgun Gothic"/>
                          <w:b/>
                          <w:sz w:val="24"/>
                          <w:szCs w:val="24"/>
                        </w:rPr>
                        <w:t xml:space="preserve"> arrondissement de Paris</w:t>
                      </w:r>
                      <w:r w:rsidRPr="009E2C82">
                        <w:rPr>
                          <w:rFonts w:ascii="Malgun Gothic" w:eastAsia="Malgun Gothic" w:hAnsi="Malgun Gothic"/>
                          <w:b/>
                          <w:color w:val="0070C0"/>
                          <w:sz w:val="24"/>
                          <w:szCs w:val="24"/>
                        </w:rPr>
                        <w:t xml:space="preserve">, des 2 côtés du Bassin de la Villette. </w:t>
                      </w:r>
                    </w:p>
                    <w:p w:rsidR="009E2C82" w:rsidRPr="00DE1509" w:rsidRDefault="009E2C82" w:rsidP="009E2C82">
                      <w:pPr>
                        <w:rPr>
                          <w:rFonts w:ascii="Malgun Gothic" w:eastAsia="Malgun Gothic" w:hAnsi="Malgun Gothic"/>
                          <w:b/>
                          <w:sz w:val="24"/>
                          <w:szCs w:val="24"/>
                        </w:rPr>
                      </w:pPr>
                      <w:r w:rsidRPr="00DE1509">
                        <w:rPr>
                          <w:rFonts w:ascii="Malgun Gothic" w:eastAsia="Malgun Gothic" w:hAnsi="Malgun Gothic"/>
                          <w:b/>
                          <w:sz w:val="24"/>
                          <w:szCs w:val="24"/>
                        </w:rPr>
                        <w:t>Chaque jour, des collégiens traversent le canal pour rejoindre le collège.</w:t>
                      </w:r>
                    </w:p>
                    <w:p w:rsidR="009E2C82" w:rsidRDefault="009E2C82" w:rsidP="009E2C82"/>
                  </w:txbxContent>
                </v:textbox>
              </v:shape>
            </w:pict>
          </mc:Fallback>
        </mc:AlternateContent>
      </w:r>
      <w:r w:rsidRPr="004E7577">
        <w:rPr>
          <w:noProof/>
          <w:color w:val="92D05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F38D0B3" wp14:editId="11AB1B00">
                <wp:simplePos x="0" y="0"/>
                <wp:positionH relativeFrom="column">
                  <wp:posOffset>3294834</wp:posOffset>
                </wp:positionH>
                <wp:positionV relativeFrom="paragraph">
                  <wp:posOffset>319405</wp:posOffset>
                </wp:positionV>
                <wp:extent cx="5892800" cy="2627086"/>
                <wp:effectExtent l="0" t="0" r="0" b="19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262708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2DEE6" id="Rectangle 12" o:spid="_x0000_s1026" style="position:absolute;margin-left:259.45pt;margin-top:25.15pt;width:464pt;height:206.8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GHpQIAAMYFAAAOAAAAZHJzL2Uyb0RvYy54bWysVE1PGzEQvVfqf7B8L7tZhRAiNigCUVWi&#10;EAEVZ+O1k5Vsj2s72aS/vmN7s6SU9lA1h409H29mnmfm4nKnFdkK51swNR2dlJQIw6Fpzaqm355u&#10;Pk0p8YGZhikwoqZ74enl/OOHi87ORAVrUI1wBEGMn3W2pusQ7KwoPF8LzfwJWGFQKcFpFvDqVkXj&#10;WIfoWhVVWU6KDlxjHXDhPUqvs5LOE76Ugod7Kb0IRNUUcwvp69L3JX6L+QWbrRyz65b3abB/yEKz&#10;1mDQAeqaBUY2rv0NSrfcgQcZTjjoAqRsuUg1YDWj8k01j2tmRaoFyfF2oMn/P1h+t1060jb4dhUl&#10;hml8owdkjZmVEgRlSFBn/QztHu3S9TePx1jtTjod/7EOskuk7gdSxS4QjsLT6Xk1LZF7jrpqUp2V&#10;00lELV7drfPhswBN4qGmDuMnMtn21odsejCJ0TyotrlplUqX2CniSjmyZfjGjHNhwiS5q43+Ck2W&#10;T0r85ddGMfZEFo8PYswm9VxESrn9EkSZGMpADJrziZIiEpOpSKewVyLaKfMgJHKKxVcpkQH5OMdR&#10;Vq1ZI7L49I+5JMCILDH+gN0DvFf/qCe4t4+uIg3D4Fz+LbFc4uCRIoMJg7NuDbj3AFQYImf7A0mZ&#10;msjSCzR77DgHeRS95Tctvvot82HJHM4edgruk3CPH6mgqyn0J0rW4H68J4/2OBKopaTDWa6p/75h&#10;TlCivhgclvPReByHP13Gp2cVXtyx5uVYYzb6CrCVRri5LE/HaB/U4Sgd6GdcO4sYFVXMcIxdUx7c&#10;4XIV8o7BxcXFYpHMcOAtC7fm0fIIHlmNXf20e2bO9q0fcGru4DD3bPZmArJt9DSw2ASQbRqPV157&#10;vnFZpCbuF1vcRsf3ZPW6fuc/AQAA//8DAFBLAwQUAAYACAAAACEAgeQbfeEAAAALAQAADwAAAGRy&#10;cy9kb3ducmV2LnhtbEyPy07DMBBF90j8gzVI7KidEqIQ4lQoqJVYsKC0Kks3HpKofkSx2wa+nukK&#10;dvM4unOmXEzWsBOOofdOQjITwNA1XveulbD5WN7lwEJUTivjHUr4xgCL6vqqVIX2Z/eOp3VsGYW4&#10;UCgJXYxDwXloOrQqzPyAjnZffrQqUju2XI/qTOHW8LkQGbeqd3ShUwPWHTaH9dFKWO22ZjPoVR2W&#10;b/k8meqf18Pni5S3N9PzE7CIU/yD4aJP6lCR094fnQ7MSHhI8kdCqRD3wC5AmmY02UtIs1QAr0r+&#10;/4fqFwAA//8DAFBLAQItABQABgAIAAAAIQC2gziS/gAAAOEBAAATAAAAAAAAAAAAAAAAAAAAAABb&#10;Q29udGVudF9UeXBlc10ueG1sUEsBAi0AFAAGAAgAAAAhADj9If/WAAAAlAEAAAsAAAAAAAAAAAAA&#10;AAAALwEAAF9yZWxzLy5yZWxzUEsBAi0AFAAGAAgAAAAhALCFMYelAgAAxgUAAA4AAAAAAAAAAAAA&#10;AAAALgIAAGRycy9lMm9Eb2MueG1sUEsBAi0AFAAGAAgAAAAhAIHkG33hAAAACwEAAA8AAAAAAAAA&#10;AAAAAAAA/wQAAGRycy9kb3ducmV2LnhtbFBLBQYAAAAABAAEAPMAAAANBgAAAAA=&#10;" fillcolor="#a8d08d [1945]" stroked="f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379CC6" wp14:editId="2C86469A">
                <wp:simplePos x="0" y="0"/>
                <wp:positionH relativeFrom="column">
                  <wp:posOffset>91</wp:posOffset>
                </wp:positionH>
                <wp:positionV relativeFrom="paragraph">
                  <wp:posOffset>4543062</wp:posOffset>
                </wp:positionV>
                <wp:extent cx="3730171" cy="1712686"/>
                <wp:effectExtent l="0" t="0" r="3810" b="19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0171" cy="171268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75CDE" id="Rectangle 11" o:spid="_x0000_s1026" style="position:absolute;margin-left:0;margin-top:357.7pt;width:293.7pt;height:134.8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nIowIAAMYFAAAOAAAAZHJzL2Uyb0RvYy54bWysVE1v2zAMvQ/YfxB0X+2knwvqFEGLDgO6&#10;tWg79KzKUixAEjVJiZP9+lGS42Zdt8Owiy1S5CP5RPL8YmM0WQsfFNiGTg5qSoTl0Cq7bOi3x+sP&#10;Z5SEyGzLNFjR0K0I9GL+/t1572ZiCh3oVniCIDbMetfQLkY3q6rAO2FYOAAnLF5K8IZFFP2yaj3r&#10;Ed3oalrXJ1UPvnUeuAgBtVflks4zvpSCx1spg4hENxRzi/nr8/c5fav5OZstPXOd4kMa7B+yMExZ&#10;DDpCXbHIyMqr36CM4h4CyHjAwVQgpeIi14DVTOpX1Tx0zIlcC5IT3EhT+H+w/Ov6zhPV4ttNKLHM&#10;4BvdI2vMLrUgqEOCehdmaPfg7vwgBTymajfSm/THOsgmk7odSRWbSDgqD08P68kpgnO8w8P05Owk&#10;oVYv7s6H+EmAIenQUI/xM5lsfRNiMd2ZpGgBtGqvldZZSJ0iLrUna4ZvzDgXNk6zu16ZL9AWPfZK&#10;Pbw2qrEnivpsp8Zscs8lpJzbL0G0TaEspKAln6SpEjGFinyKWy2Snbb3QiKnWHxJZETez3GScwwd&#10;a0VRH/8xlwyYkCXGH7EHgLfqz8+GJQ32yVXkYRid6xL9b86jR44MNo7ORlnwbwHoOEYu9juSCjWJ&#10;pWdot9hxHsooBsevFb76DQvxjnmcPZxS3CfxFj9SQ99QGE6UdOB/vKVP9jgSeEtJj7Pc0PB9xbyg&#10;RH+2OCwfJ0dHafizcHR8OkXB798879/YlbkEbCVsWcwuH5N91Luj9GCecO0sUlS8YpZj7Iby6HfC&#10;ZSw7BhcXF4tFNsOBdyze2AfHE3hiNXX14+aJeTe0fsSp+Qq7uWezVxNQbJOnhcUqglR5PF54HfjG&#10;ZZGbeFhsaRvty9nqZf3OfwIAAP//AwBQSwMEFAAGAAgAAAAhAL/pVkDfAAAACAEAAA8AAABkcnMv&#10;ZG93bnJldi54bWxMj1FLxDAQhN8F/0NYwRfx0tbW9mq3hxwIgqDY8wfkmrUtNklpcr36712f9G2W&#10;WWa+qXarGcVCsx+cRYg3EQiyrdOD7RA+Dk+3BQgflNVqdJYQvsnDrr68qFSp3dm+09KETnCI9aVC&#10;6EOYSil925NRfuMmsux9utmowOfcST2rM4ebUSZRdC+NGiw39GqifU/tV3MyCGH7tiw3+f61a54P&#10;d4lJ0u5lTRGvr9bHBxCB1vD3DL/4jA41Mx3dyWovRgQeEhDyOEtBsJ0VOYsjwrbIYpB1Jf8PqH8A&#10;AAD//wMAUEsBAi0AFAAGAAgAAAAhALaDOJL+AAAA4QEAABMAAAAAAAAAAAAAAAAAAAAAAFtDb250&#10;ZW50X1R5cGVzXS54bWxQSwECLQAUAAYACAAAACEAOP0h/9YAAACUAQAACwAAAAAAAAAAAAAAAAAv&#10;AQAAX3JlbHMvLnJlbHNQSwECLQAUAAYACAAAACEAr4FJyKMCAADGBQAADgAAAAAAAAAAAAAAAAAu&#10;AgAAZHJzL2Uyb0RvYy54bWxQSwECLQAUAAYACAAAACEAv+lWQN8AAAAIAQAADwAAAAAAAAAAAAAA&#10;AAD9BAAAZHJzL2Rvd25yZXYueG1sUEsFBgAAAAAEAAQA8wAAAAkGAAAAAA==&#10;" fillcolor="#fbe4d5 [661]" stroked="f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0329EB5" wp14:editId="40FF6450">
                <wp:simplePos x="0" y="0"/>
                <wp:positionH relativeFrom="column">
                  <wp:posOffset>-478881</wp:posOffset>
                </wp:positionH>
                <wp:positionV relativeFrom="paragraph">
                  <wp:posOffset>-174080</wp:posOffset>
                </wp:positionV>
                <wp:extent cx="4339227" cy="5094242"/>
                <wp:effectExtent l="0" t="0" r="444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9227" cy="509424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DEB2D" id="Rectangle 9" o:spid="_x0000_s1026" style="position:absolute;margin-left:-37.7pt;margin-top:-13.7pt;width:341.65pt;height:401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1IapAIAAMQFAAAOAAAAZHJzL2Uyb0RvYy54bWysVEtv2zAMvg/YfxB0X5246SNBnSJo0WFA&#10;1wZth55VWYoNSKImKXGyXz9Kctys63YYdpElPj6Sn0leXG61IhvhfAumouOjESXCcKhbs6rot6eb&#10;T+eU+MBMzRQYUdGd8PRy/vHDRWdnooQGVC0cQRDjZ52taBOCnRWF543QzB+BFQaVEpxmAZ9uVdSO&#10;dYiuVVGORqdFB662DrjwHqXXWUnnCV9KwcO9lF4EoiqKuYV0unS+xLOYX7DZyjHbtLxPg/1DFpq1&#10;BoMOUNcsMLJ27W9QuuUOPMhwxEEXIGXLRaoBqxmP3lTz2DArUi1IjrcDTf7/wfK7zdKRtq7olBLD&#10;NP6iBySNmZUSZBrp6ayfodWjXbr+5fEaa91Kp+MXqyDbROluoFRsA+EonBwfT8vyjBKOupPRdFJO&#10;yohavLpb58NnAZrES0Udhk9Uss2tD9l0bxKjeVBtfdMqlR6xT8SVcmTD8A8zzoUJp8ldrfVXqLMc&#10;O2XU/2sUY0dk8flejNmkjotIKbdfgigTQxmIQXM+UVJEYjIV6RZ2SkQ7ZR6EREax+DIlMiAf5jjO&#10;qobVIotP/phLAozIEuMP2D3Ae/WPe4J7++gq0igMzqO/JZZLHDxSZDBhcNatAfcegApD5Gy/JylT&#10;E1l6gXqH/eYgD6K3/KbFv37LfFgyh5OHM4rbJNzjIRV0FYX+RkkD7sd78miPA4FaSjqc5Ir672vm&#10;BCXqi8FRmY4nkzj66TE5OSvx4Q41L4cas9ZXgK00xr1lebpG+6D2V+lAP+PSWcSoqGKGY+yK8uD2&#10;j6uQNwyuLS4Wi2SG425ZuDWPlkfwyGrs6qftM3O2b/2AU3MH+6lnszcTkG2jp4HFOoBs03i88trz&#10;jasiNXG/1uIuOnwnq9flO/8JAAD//wMAUEsDBBQABgAIAAAAIQAbDF+h3wAAAAsBAAAPAAAAZHJz&#10;L2Rvd25yZXYueG1sTI/LTsNADEX3SPzDyEjs2klL25SQSYUQrw1IFCS2bsYkUealzKQNf49Zwe5a&#10;Pro+LneTNeJIQ+y8U7CYZyDI1V53rlHw8f4w24KICZ1G4x0p+KYIu+r8rMRC+5N7o+M+NYJLXCxQ&#10;QZtSKKSMdUsW49wHcrz78oPFxOPQSD3gicutkcss20iLneMLLQa6a6nu96NVENav/Ut6ery6N8/U&#10;TwuMn2Oolbq8mG5vQCSa0h8Mv/qsDhU7HfzodBRGwSxfrxjlsMw5MLHJ8msQBwV5vtqCrEr5/4fq&#10;BwAA//8DAFBLAQItABQABgAIAAAAIQC2gziS/gAAAOEBAAATAAAAAAAAAAAAAAAAAAAAAABbQ29u&#10;dGVudF9UeXBlc10ueG1sUEsBAi0AFAAGAAgAAAAhADj9If/WAAAAlAEAAAsAAAAAAAAAAAAAAAAA&#10;LwEAAF9yZWxzLy5yZWxzUEsBAi0AFAAGAAgAAAAhAHunUhqkAgAAxAUAAA4AAAAAAAAAAAAAAAAA&#10;LgIAAGRycy9lMm9Eb2MueG1sUEsBAi0AFAAGAAgAAAAhABsMX6HfAAAACwEAAA8AAAAAAAAAAAAA&#10;AAAA/gQAAGRycy9kb3ducmV2LnhtbFBLBQYAAAAABAAEAPMAAAAKBgAAAAA=&#10;" fillcolor="#e2efd9 [665]" stroked="f" strokeweight="1pt"/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20B833BF" wp14:editId="55A5E254">
            <wp:simplePos x="0" y="0"/>
            <wp:positionH relativeFrom="margin">
              <wp:align>center</wp:align>
            </wp:positionH>
            <wp:positionV relativeFrom="page">
              <wp:posOffset>4746080</wp:posOffset>
            </wp:positionV>
            <wp:extent cx="1244600" cy="129667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UneToda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7E89658" wp14:editId="10DC820B">
            <wp:simplePos x="0" y="0"/>
            <wp:positionH relativeFrom="column">
              <wp:posOffset>638175</wp:posOffset>
            </wp:positionH>
            <wp:positionV relativeFrom="paragraph">
              <wp:posOffset>4136390</wp:posOffset>
            </wp:positionV>
            <wp:extent cx="2763520" cy="1842770"/>
            <wp:effectExtent l="0" t="0" r="0" b="508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nt-levant-de-Flandres-sur-le-canal-de-lOurcq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52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6758BD3" wp14:editId="168227D3">
            <wp:simplePos x="0" y="0"/>
            <wp:positionH relativeFrom="margin">
              <wp:posOffset>3619863</wp:posOffset>
            </wp:positionH>
            <wp:positionV relativeFrom="page">
              <wp:posOffset>2409371</wp:posOffset>
            </wp:positionV>
            <wp:extent cx="1638300" cy="1179195"/>
            <wp:effectExtent l="0" t="0" r="0" b="190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9e-arrondissement-pari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2C82" w:rsidRDefault="00A84D94" w:rsidP="009E2C8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5331764</wp:posOffset>
                </wp:positionH>
                <wp:positionV relativeFrom="paragraph">
                  <wp:posOffset>4876690</wp:posOffset>
                </wp:positionV>
                <wp:extent cx="2842150" cy="1123121"/>
                <wp:effectExtent l="0" t="0" r="15875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150" cy="112312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D94" w:rsidRPr="00A84D94" w:rsidRDefault="00A84D94" w:rsidP="00A84D94">
                            <w:pPr>
                              <w:rPr>
                                <w:b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A84D94">
                              <w:rPr>
                                <w:b/>
                                <w:color w:val="323E4F" w:themeColor="text2" w:themeShade="BF"/>
                                <w:sz w:val="28"/>
                                <w:szCs w:val="28"/>
                              </w:rPr>
                              <w:t>Les enseignants et personnels du collège et des écoles se sont rencontrés lors d’un moment convivial pour faire connaissance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419.8pt;margin-top:384pt;width:223.8pt;height:88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6vTsQIAAP4FAAAOAAAAZHJzL2Uyb0RvYy54bWysVNtuEzEQfUfiHyy/080uSSlRN1XUqgip&#10;tFFb1GfHa2dXsj3GdpINX8/Ye2koBSREHjb2XM7MHM/M+UWrFdkJ5xswJc1PJpQIw6FqzKakXx+v&#10;351R4gMzFVNgREkPwtOLxds353s7FwXUoCrhCIIYP9/bktYh2HmWeV4LzfwJWGFQKcFpFvDqNlnl&#10;2B7RtcqKyeQ024OrrAMuvEfpVaeki4QvpeDhTkovAlElxdxC+rr0Xcdvtjhn841jtm54nwb7hyw0&#10;awwGHaGuWGBk65pfoHTDHXiQ4YSDzkDKhotUA1aTT15U81AzK1ItSI63I03+/8Hy293KkaYq6YwS&#10;wzQ+0T2SxsxGCTKL9Oytn6PVg125/ubxGGttpdPxH6sgbaL0MFIq2kA4CouzaZHPkHmOujwv3udF&#10;HlGzZ3frfPgkQJN4KKnD8IlKtrvxoTMdTGI0D6qprhul0iX2ibhUjuwYvjDjXJgwTe5qq79A1clP&#10;J/jr3hrF2BGdeDqIMZvUcREp5fZTEGX+Fje0RV/UkSOCRs8sEthRlk7hoETEU+ZeSGQ+kpQSHjM4&#10;riXvVDWrRCee/TbnBBiRJZIzYvcAr/E0PERvH11FGpnRefKnxLqnGT1SZDBhdNaNAfcagApj5M5+&#10;IKmjJrIU2nWbujLxGiVrqA7YqQ66EfaWXzfYLzfMhxVzOLPYY7iHwh1+pIJ9SaE/UVKD+/6aPNrj&#10;KKGWkj3ugJL6b1vmBCXqs8Eh+5hPp3FppMt09qHAizvWrI81ZqsvAZswx41neTpG+6CGo3Sgn3Bd&#10;LWNUVDHDMXZJeXDD5TJ0uwkXHhfLZTLDRWFZuDEPlkfwyHOch8f2iTnbD03AebuFYV+w+YvZ6Wyj&#10;p4HlNoBs0mA989q/AC6Z1P79Qoxb7PierJ7X9uIHAAAA//8DAFBLAwQUAAYACAAAACEAYHuBguIA&#10;AAAMAQAADwAAAGRycy9kb3ducmV2LnhtbEyPy07DMBBF90j8gzVI7KhDaPMiTgWVUBdsSh8SSzce&#10;4oh4bMVuG/4edwXL0Rzde269nMzAzjj63pKAx1kCDKm1qqdOwH739lAA80GSkoMlFPCDHpbN7U0t&#10;K2Uv9IHnbehYDCFfSQE6BFdx7luNRvqZdUjx92VHI0M8x46rUV5iuBl4miQZN7Kn2KClw5XG9nt7&#10;MgJ2+X7xXrrN50ofsvaA68WrXzsh7u+ml2dgAafwB8NVP6pDE52O9kTKs0FA8VRmERWQZ0UcdSXS&#10;Ik+BHQWU83kJvKn5/xHNLwAAAP//AwBQSwECLQAUAAYACAAAACEAtoM4kv4AAADhAQAAEwAAAAAA&#10;AAAAAAAAAAAAAAAAW0NvbnRlbnRfVHlwZXNdLnhtbFBLAQItABQABgAIAAAAIQA4/SH/1gAAAJQB&#10;AAALAAAAAAAAAAAAAAAAAC8BAABfcmVscy8ucmVsc1BLAQItABQABgAIAAAAIQB3K6vTsQIAAP4F&#10;AAAOAAAAAAAAAAAAAAAAAC4CAABkcnMvZTJvRG9jLnhtbFBLAQItABQABgAIAAAAIQBge4GC4gAA&#10;AAwBAAAPAAAAAAAAAAAAAAAAAAsFAABkcnMvZG93bnJldi54bWxQSwUGAAAAAAQABADzAAAAGgYA&#10;AAAA&#10;" fillcolor="#ffd966 [1943]" strokecolor="#44546a [3215]" strokeweight="1pt">
                <v:textbox>
                  <w:txbxContent>
                    <w:p w:rsidR="00A84D94" w:rsidRPr="00A84D94" w:rsidRDefault="00A84D94" w:rsidP="00A84D94">
                      <w:pPr>
                        <w:rPr>
                          <w:b/>
                          <w:color w:val="323E4F" w:themeColor="text2" w:themeShade="BF"/>
                          <w:sz w:val="28"/>
                          <w:szCs w:val="28"/>
                        </w:rPr>
                      </w:pPr>
                      <w:r w:rsidRPr="00A84D94">
                        <w:rPr>
                          <w:b/>
                          <w:color w:val="323E4F" w:themeColor="text2" w:themeShade="BF"/>
                          <w:sz w:val="28"/>
                          <w:szCs w:val="28"/>
                        </w:rPr>
                        <w:t>Les enseignants et personnels du collège et des écoles se sont rencontrés lors d’un moment convivial pour faire connaissance !</w:t>
                      </w:r>
                    </w:p>
                  </w:txbxContent>
                </v:textbox>
              </v:rect>
            </w:pict>
          </mc:Fallback>
        </mc:AlternateContent>
      </w:r>
      <w:r w:rsidR="009E2C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5598243</wp:posOffset>
                </wp:positionH>
                <wp:positionV relativeFrom="paragraph">
                  <wp:posOffset>1179691</wp:posOffset>
                </wp:positionV>
                <wp:extent cx="3754582" cy="3491345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4582" cy="34913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2C82" w:rsidRPr="00DE1509" w:rsidRDefault="009E2C82" w:rsidP="009E2C82">
                            <w:pPr>
                              <w:rPr>
                                <w:rFonts w:ascii="Malgun Gothic" w:eastAsia="Malgun Gothic" w:hAnsi="Malgun Gothic"/>
                                <w:b/>
                                <w:color w:val="1F4E79" w:themeColor="accent1" w:themeShade="80"/>
                                <w:sz w:val="40"/>
                                <w:szCs w:val="40"/>
                              </w:rPr>
                            </w:pPr>
                            <w:r w:rsidRPr="00EA5368">
                              <w:rPr>
                                <w:rFonts w:ascii="Malgun Gothic" w:eastAsia="Malgun Gothic" w:hAnsi="Malgun Gothic"/>
                                <w:b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Le REP Delaunay, </w:t>
                            </w:r>
                            <w:r w:rsidRPr="00DE1509">
                              <w:rPr>
                                <w:rFonts w:ascii="Malgun Gothic" w:eastAsia="Malgun Gothic" w:hAnsi="Malgun Gothic"/>
                                <w:b/>
                                <w:color w:val="1F4E79" w:themeColor="accent1" w:themeShade="80"/>
                                <w:sz w:val="40"/>
                                <w:szCs w:val="40"/>
                              </w:rPr>
                              <w:t xml:space="preserve">c’est </w:t>
                            </w:r>
                            <w:r w:rsidRPr="00DE1509"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40"/>
                                <w:szCs w:val="40"/>
                              </w:rPr>
                              <w:t>qui</w:t>
                            </w:r>
                            <w:r w:rsidRPr="00DE1509">
                              <w:rPr>
                                <w:rFonts w:ascii="Malgun Gothic" w:eastAsia="Malgun Gothic" w:hAnsi="Malgun Gothic"/>
                                <w:b/>
                                <w:color w:val="1F4E79" w:themeColor="accent1" w:themeShade="80"/>
                                <w:sz w:val="40"/>
                                <w:szCs w:val="40"/>
                              </w:rPr>
                              <w:t> ?</w:t>
                            </w:r>
                          </w:p>
                          <w:p w:rsidR="009E2C82" w:rsidRPr="009E2C82" w:rsidRDefault="009E2C82" w:rsidP="009E2C82">
                            <w:pPr>
                              <w:rPr>
                                <w:rFonts w:ascii="Malgun Gothic" w:eastAsia="Malgun Gothic" w:hAnsi="Malgun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E2C82">
                              <w:rPr>
                                <w:rFonts w:ascii="Malgun Gothic" w:eastAsia="Malgun Gothic" w:hAnsi="Malgun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Le réseau comprend :</w:t>
                            </w:r>
                          </w:p>
                          <w:p w:rsidR="009E2C82" w:rsidRPr="009E2C82" w:rsidRDefault="009E2C82" w:rsidP="009E2C8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E2C82"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28"/>
                                <w:szCs w:val="28"/>
                              </w:rPr>
                              <w:t>Le collège Delaunay</w:t>
                            </w:r>
                          </w:p>
                          <w:p w:rsidR="009E2C82" w:rsidRPr="009E2C82" w:rsidRDefault="009E2C82" w:rsidP="009E2C8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E2C82"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L’école maternelle 26 rue </w:t>
                            </w:r>
                            <w:proofErr w:type="spellStart"/>
                            <w:r w:rsidRPr="009E2C82"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28"/>
                                <w:szCs w:val="28"/>
                              </w:rPr>
                              <w:t>Archereau</w:t>
                            </w:r>
                            <w:proofErr w:type="spellEnd"/>
                          </w:p>
                          <w:p w:rsidR="009E2C82" w:rsidRPr="009E2C82" w:rsidRDefault="009E2C82" w:rsidP="009E2C8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E2C82"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28"/>
                                <w:szCs w:val="28"/>
                              </w:rPr>
                              <w:t>L’école élémentaire rue Mathis</w:t>
                            </w:r>
                          </w:p>
                          <w:p w:rsidR="009E2C82" w:rsidRPr="009E2C82" w:rsidRDefault="009E2C82" w:rsidP="009E2C8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E2C82"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L’école polyvalente 16 rue </w:t>
                            </w:r>
                            <w:proofErr w:type="spellStart"/>
                            <w:r w:rsidRPr="009E2C82"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28"/>
                                <w:szCs w:val="28"/>
                              </w:rPr>
                              <w:t>Tandou</w:t>
                            </w:r>
                            <w:proofErr w:type="spellEnd"/>
                            <w:r w:rsidRPr="009E2C82"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9E2C82" w:rsidRPr="009E2C82" w:rsidRDefault="009E2C82" w:rsidP="009E2C8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28"/>
                                <w:szCs w:val="28"/>
                              </w:rPr>
                              <w:t>L</w:t>
                            </w:r>
                            <w:r w:rsidRPr="009E2C82"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’école polyvalente rue Noguères</w:t>
                            </w:r>
                          </w:p>
                          <w:p w:rsidR="009E2C82" w:rsidRPr="009E2C82" w:rsidRDefault="009E2C82" w:rsidP="009E2C82">
                            <w:pPr>
                              <w:spacing w:line="240" w:lineRule="auto"/>
                              <w:rPr>
                                <w:rFonts w:ascii="Malgun Gothic" w:eastAsia="Malgun Gothic" w:hAnsi="Malgun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E2C82">
                              <w:rPr>
                                <w:rFonts w:ascii="Malgun Gothic" w:eastAsia="Malgun Gothic" w:hAnsi="Malgun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Soit 600 écoliers et 400 collégiens entre 3 et 15 ans !</w:t>
                            </w:r>
                          </w:p>
                          <w:p w:rsidR="009E2C82" w:rsidRDefault="009E2C82" w:rsidP="009E2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margin-left:440.8pt;margin-top:92.9pt;width:295.65pt;height:274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8oUowIAAL4FAAAOAAAAZHJzL2Uyb0RvYy54bWysVEtv2zAMvg/YfxB0X51nH0GdImjRYUC3&#10;Fm2HnhVZig1IoiYpsbNfP0py3KDrdhiWg0NS5Mc3L686rchOON+AKen4ZESJMByqxmxK+v359tM5&#10;JT4wUzEFRpR0Lzy9Wn78cNnahZhADaoSjiCI8YvWlrQOwS6KwvNaaOZPwAqDjxKcZgFZtykqx1pE&#10;16qYjEanRQuusg648B6lN/mRLhO+lIKHeym9CESVFGML6evSdx2/xfKSLTaO2brhfRjsH6LQrDHo&#10;dIC6YYGRrWt+g9INd+BBhhMOugApGy5SDpjNePQmm6eaWZFyweJ4O5TJ/z9Y/m334EhTYe8oMUxj&#10;ix6xaMxslCDjWJ7W+gVqPdkH13MeyZhrJ52O/5gF6VJJ90NJRRcIR+H0bD6bn08o4fg2nV2Mp7N5&#10;RC1eza3z4bMATSJRUofuUynZ7s6HrHpQid48qKa6bZRKTJwTca0c2THsMONcmDBJ5mqrv0KV5acj&#10;/OVeoxgnIotnBzFGkyYuIqXYjpwUsQA55USFvRLRtTKPQmLlMMnscEA4jmWcYvE1q0QWz//oMwFG&#10;ZInJDdg9wHt5pvZg6L1+NBVp5AfjUfb+N+PBInkGEwZj3Rhw7wGoMHjO+liyo9JEMnTrLk3V9DBC&#10;a6j2OGkO8gp6y28b7Pcd8+GBOdw53E68I+EeP1JBW1LoKUpqcD/fk0d9XAV8paTFHS6p/7FlTlCi&#10;vhhckovxbBaXPjGz+dkEGXf8sj5+MVt9DThEuAgYXSKjflAHUjrQL3huVtErPjHD0XdJeXAH5jrk&#10;24IHi4vVKqnholsW7syT5RE81jnO83P3wpzthz7gvnyDw76zxZvZz7rR0sBqG0A2aTFipXNd+w7g&#10;kUjj2x+0eIWO+aT1enaXvwAAAP//AwBQSwMEFAAGAAgAAAAhALFgQa/jAAAADAEAAA8AAABkcnMv&#10;ZG93bnJldi54bWxMj1FLwzAUhd8F/0O4gi/i0k3bxdp0iCCCwwfnFH3LkmtbbJLSZG3nr/fuSR8v&#10;5/Dd7xSrybZswD403kmYzxJg6LQ3jaskbF8fLgWwEJUzqvUOJRwwwKo8PSlUbvzoXnDYxIoRxIVc&#10;Sahj7HLOg67RqjDzHTrKvnxvVaSzr7jp1Uhw2/JFkmTcqsbRh1p1eF+j/t7srYTlx485jJ96+/T4&#10;rsXwFtbP6cVayvOz6e4WWMQp/pXhqE/qUJLTzu+dCayVIMQ8oyoFIqUNx8b1cnEDbEf8qzQDXhb8&#10;/4jyFwAA//8DAFBLAQItABQABgAIAAAAIQC2gziS/gAAAOEBAAATAAAAAAAAAAAAAAAAAAAAAABb&#10;Q29udGVudF9UeXBlc10ueG1sUEsBAi0AFAAGAAgAAAAhADj9If/WAAAAlAEAAAsAAAAAAAAAAAAA&#10;AAAALwEAAF9yZWxzLy5yZWxzUEsBAi0AFAAGAAgAAAAhAEDfyhSjAgAAvgUAAA4AAAAAAAAAAAAA&#10;AAAALgIAAGRycy9lMm9Eb2MueG1sUEsBAi0AFAAGAAgAAAAhALFgQa/jAAAADAEAAA8AAAAAAAAA&#10;AAAAAAAA/QQAAGRycy9kb3ducmV2LnhtbFBLBQYAAAAABAAEAPMAAAANBgAAAAA=&#10;" fillcolor="#f4b083 [1941]" strokecolor="#1f4d78 [1604]" strokeweight="1pt">
                <v:textbox>
                  <w:txbxContent>
                    <w:p w:rsidR="009E2C82" w:rsidRPr="00DE1509" w:rsidRDefault="009E2C82" w:rsidP="009E2C82">
                      <w:pPr>
                        <w:rPr>
                          <w:rFonts w:ascii="Malgun Gothic" w:eastAsia="Malgun Gothic" w:hAnsi="Malgun Gothic"/>
                          <w:b/>
                          <w:color w:val="1F4E79" w:themeColor="accent1" w:themeShade="80"/>
                          <w:sz w:val="40"/>
                          <w:szCs w:val="40"/>
                        </w:rPr>
                      </w:pPr>
                      <w:r w:rsidRPr="00EA5368">
                        <w:rPr>
                          <w:rFonts w:ascii="Malgun Gothic" w:eastAsia="Malgun Gothic" w:hAnsi="Malgun Gothic"/>
                          <w:b/>
                          <w:color w:val="1F4E79" w:themeColor="accent1" w:themeShade="80"/>
                          <w:sz w:val="32"/>
                          <w:szCs w:val="32"/>
                        </w:rPr>
                        <w:t xml:space="preserve">Le REP Delaunay, </w:t>
                      </w:r>
                      <w:r w:rsidRPr="00DE1509">
                        <w:rPr>
                          <w:rFonts w:ascii="Malgun Gothic" w:eastAsia="Malgun Gothic" w:hAnsi="Malgun Gothic"/>
                          <w:b/>
                          <w:color w:val="1F4E79" w:themeColor="accent1" w:themeShade="80"/>
                          <w:sz w:val="40"/>
                          <w:szCs w:val="40"/>
                        </w:rPr>
                        <w:t xml:space="preserve">c’est </w:t>
                      </w:r>
                      <w:r w:rsidRPr="00DE1509">
                        <w:rPr>
                          <w:rFonts w:ascii="Malgun Gothic" w:eastAsia="Malgun Gothic" w:hAnsi="Malgun Gothic"/>
                          <w:b/>
                          <w:color w:val="C00000"/>
                          <w:sz w:val="40"/>
                          <w:szCs w:val="40"/>
                        </w:rPr>
                        <w:t>qui</w:t>
                      </w:r>
                      <w:r w:rsidRPr="00DE1509">
                        <w:rPr>
                          <w:rFonts w:ascii="Malgun Gothic" w:eastAsia="Malgun Gothic" w:hAnsi="Malgun Gothic"/>
                          <w:b/>
                          <w:color w:val="1F4E79" w:themeColor="accent1" w:themeShade="80"/>
                          <w:sz w:val="40"/>
                          <w:szCs w:val="40"/>
                        </w:rPr>
                        <w:t> ?</w:t>
                      </w:r>
                    </w:p>
                    <w:p w:rsidR="009E2C82" w:rsidRPr="009E2C82" w:rsidRDefault="009E2C82" w:rsidP="009E2C82">
                      <w:pPr>
                        <w:rPr>
                          <w:rFonts w:ascii="Malgun Gothic" w:eastAsia="Malgun Gothic" w:hAnsi="Malgun Gothic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E2C82">
                        <w:rPr>
                          <w:rFonts w:ascii="Malgun Gothic" w:eastAsia="Malgun Gothic" w:hAnsi="Malgun Gothic"/>
                          <w:b/>
                          <w:color w:val="000000" w:themeColor="text1"/>
                          <w:sz w:val="24"/>
                          <w:szCs w:val="24"/>
                        </w:rPr>
                        <w:t>Le réseau comprend :</w:t>
                      </w:r>
                    </w:p>
                    <w:p w:rsidR="009E2C82" w:rsidRPr="009E2C82" w:rsidRDefault="009E2C82" w:rsidP="009E2C8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Malgun Gothic" w:eastAsia="Malgun Gothic" w:hAnsi="Malgun Gothic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9E2C82">
                        <w:rPr>
                          <w:rFonts w:ascii="Malgun Gothic" w:eastAsia="Malgun Gothic" w:hAnsi="Malgun Gothic"/>
                          <w:b/>
                          <w:color w:val="C00000"/>
                          <w:sz w:val="28"/>
                          <w:szCs w:val="28"/>
                        </w:rPr>
                        <w:t>Le collège Delaunay</w:t>
                      </w:r>
                    </w:p>
                    <w:p w:rsidR="009E2C82" w:rsidRPr="009E2C82" w:rsidRDefault="009E2C82" w:rsidP="009E2C8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Malgun Gothic" w:eastAsia="Malgun Gothic" w:hAnsi="Malgun Gothic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9E2C82">
                        <w:rPr>
                          <w:rFonts w:ascii="Malgun Gothic" w:eastAsia="Malgun Gothic" w:hAnsi="Malgun Gothic"/>
                          <w:b/>
                          <w:color w:val="C00000"/>
                          <w:sz w:val="28"/>
                          <w:szCs w:val="28"/>
                        </w:rPr>
                        <w:t xml:space="preserve">L’école maternelle 26 rue </w:t>
                      </w:r>
                      <w:proofErr w:type="spellStart"/>
                      <w:r w:rsidRPr="009E2C82">
                        <w:rPr>
                          <w:rFonts w:ascii="Malgun Gothic" w:eastAsia="Malgun Gothic" w:hAnsi="Malgun Gothic"/>
                          <w:b/>
                          <w:color w:val="C00000"/>
                          <w:sz w:val="28"/>
                          <w:szCs w:val="28"/>
                        </w:rPr>
                        <w:t>Archereau</w:t>
                      </w:r>
                      <w:proofErr w:type="spellEnd"/>
                    </w:p>
                    <w:p w:rsidR="009E2C82" w:rsidRPr="009E2C82" w:rsidRDefault="009E2C82" w:rsidP="009E2C8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Malgun Gothic" w:eastAsia="Malgun Gothic" w:hAnsi="Malgun Gothic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9E2C82">
                        <w:rPr>
                          <w:rFonts w:ascii="Malgun Gothic" w:eastAsia="Malgun Gothic" w:hAnsi="Malgun Gothic"/>
                          <w:b/>
                          <w:color w:val="C00000"/>
                          <w:sz w:val="28"/>
                          <w:szCs w:val="28"/>
                        </w:rPr>
                        <w:t>L’école élémentaire rue Mathis</w:t>
                      </w:r>
                    </w:p>
                    <w:p w:rsidR="009E2C82" w:rsidRPr="009E2C82" w:rsidRDefault="009E2C82" w:rsidP="009E2C8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Malgun Gothic" w:eastAsia="Malgun Gothic" w:hAnsi="Malgun Gothic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9E2C82">
                        <w:rPr>
                          <w:rFonts w:ascii="Malgun Gothic" w:eastAsia="Malgun Gothic" w:hAnsi="Malgun Gothic"/>
                          <w:b/>
                          <w:color w:val="C00000"/>
                          <w:sz w:val="28"/>
                          <w:szCs w:val="28"/>
                        </w:rPr>
                        <w:t xml:space="preserve">L’école polyvalente 16 rue </w:t>
                      </w:r>
                      <w:proofErr w:type="spellStart"/>
                      <w:r w:rsidRPr="009E2C82">
                        <w:rPr>
                          <w:rFonts w:ascii="Malgun Gothic" w:eastAsia="Malgun Gothic" w:hAnsi="Malgun Gothic"/>
                          <w:b/>
                          <w:color w:val="C00000"/>
                          <w:sz w:val="28"/>
                          <w:szCs w:val="28"/>
                        </w:rPr>
                        <w:t>Tandou</w:t>
                      </w:r>
                      <w:proofErr w:type="spellEnd"/>
                      <w:r w:rsidRPr="009E2C82">
                        <w:rPr>
                          <w:rFonts w:ascii="Malgun Gothic" w:eastAsia="Malgun Gothic" w:hAnsi="Malgun Gothic"/>
                          <w:b/>
                          <w:color w:val="C00000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9E2C82" w:rsidRPr="009E2C82" w:rsidRDefault="009E2C82" w:rsidP="009E2C8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Malgun Gothic" w:eastAsia="Malgun Gothic" w:hAnsi="Malgun Gothic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Malgun Gothic" w:eastAsia="Malgun Gothic" w:hAnsi="Malgun Gothic"/>
                          <w:b/>
                          <w:color w:val="C00000"/>
                          <w:sz w:val="28"/>
                          <w:szCs w:val="28"/>
                        </w:rPr>
                        <w:t>L</w:t>
                      </w:r>
                      <w:r w:rsidRPr="009E2C82">
                        <w:rPr>
                          <w:rFonts w:ascii="Malgun Gothic" w:eastAsia="Malgun Gothic" w:hAnsi="Malgun Gothic"/>
                          <w:b/>
                          <w:color w:val="C00000"/>
                          <w:sz w:val="28"/>
                          <w:szCs w:val="28"/>
                        </w:rPr>
                        <w:t>’école polyvalente rue Noguères</w:t>
                      </w:r>
                    </w:p>
                    <w:p w:rsidR="009E2C82" w:rsidRPr="009E2C82" w:rsidRDefault="009E2C82" w:rsidP="009E2C82">
                      <w:pPr>
                        <w:spacing w:line="240" w:lineRule="auto"/>
                        <w:rPr>
                          <w:rFonts w:ascii="Malgun Gothic" w:eastAsia="Malgun Gothic" w:hAnsi="Malgun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E2C82">
                        <w:rPr>
                          <w:rFonts w:ascii="Malgun Gothic" w:eastAsia="Malgun Gothic" w:hAnsi="Malgun Gothic"/>
                          <w:b/>
                          <w:color w:val="000000" w:themeColor="text1"/>
                          <w:sz w:val="28"/>
                          <w:szCs w:val="28"/>
                        </w:rPr>
                        <w:t>Soit 600 écoliers et 400 collégiens entre 3 et 15 ans !</w:t>
                      </w:r>
                    </w:p>
                    <w:p w:rsidR="009E2C82" w:rsidRDefault="009E2C82" w:rsidP="009E2C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E2C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64F405D" wp14:editId="1964EF07">
                <wp:simplePos x="0" y="0"/>
                <wp:positionH relativeFrom="column">
                  <wp:posOffset>3533660</wp:posOffset>
                </wp:positionH>
                <wp:positionV relativeFrom="paragraph">
                  <wp:posOffset>1751619</wp:posOffset>
                </wp:positionV>
                <wp:extent cx="6100618" cy="3948661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618" cy="394866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E0A4A" id="Rectangle 10" o:spid="_x0000_s1026" style="position:absolute;margin-left:278.25pt;margin-top:137.9pt;width:480.35pt;height:310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H2owIAAMYFAAAOAAAAZHJzL2Uyb0RvYy54bWysVN9P2zAQfp+0/8Hy+0jTlQ4qUlSBmCYx&#10;QMDEs3HsJpLt82y3affX72wnoWNsD9NeEvt+fHf3+e7Ozndaka1wvgVT0fJoQokwHOrWrCv67fHq&#10;wwklPjBTMwVGVHQvPD1fvn931tmFmEIDqhaOIIjxi85WtAnBLorC80Zo5o/ACoNKCU6zgFe3LmrH&#10;OkTXqphOJvOiA1dbB1x4j9LLrKTLhC+l4OFWSi8CURXF3EL6uvR9jt9iecYWa8ds0/I+DfYPWWjW&#10;Ggw6Ql2ywMjGtb9B6ZY78CDDEQddgJQtF6kGrKacvKrmoWFWpFqQHG9Hmvz/g+U32ztH2hrfDukx&#10;TOMb3SNrzKyVIChDgjrrF2j3YO9cf/N4jNXupNPxj3WQXSJ1P5IqdoFwFM5LfKYS24Cj7uPp7GQ+&#10;LyNq8eJunQ+fBWgSDxV1GD+RybbXPmTTwSRG86Da+qpVKl1ip4gL5ciW4RszzoUJs+SuNvor1FmO&#10;vTLpXxvF2BNZfDKIMZvUcxEp5fZLEGViKAMxaM4nSopITKYincJeiWinzL2QyCkWP02JjMiHOZZZ&#10;1bBaZPHxH3NJgBFZYvwRuwd4q/6B4N4+uoo0DKPz5G+J5RJHjxQZTBiddWvAvQWgwhg52w8kZWoi&#10;S89Q77HjHORR9JZftfjq18yHO+Zw9rANcZ+EW/xIBV1FoT9R0oD78ZY82uNIoJaSDme5ov77hjlB&#10;ifpicFhOy9ksDn+6zI4/TfHiDjXPhxqz0ReArVTi5rI8HaN9UMNROtBPuHZWMSqqmOEYu6I8uOFy&#10;EfKOwcXFxWqVzHDgLQvX5sHyCB5ZjV39uHtizvatH3BqbmCYe7Z4NQHZNnoaWG0CyDaNxwuvPd+4&#10;LFIT94stbqPDe7J6Wb/LnwAAAP//AwBQSwMEFAAGAAgAAAAhAGtUbWbgAAAADAEAAA8AAABkcnMv&#10;ZG93bnJldi54bWxMj8FOwzAQRO9I/IO1lbhRu1GdlDROVSFxAyEKB45uvE2i2usodtPw97gnOK72&#10;aeZNtZudZROOofekYLUUwJAab3pqFXx9vjxugIWoyWjrCRX8YIBdfX9X6dL4K33gdIgtSyEUSq2g&#10;i3EoOQ9Nh06HpR+Q0u/kR6djOseWm1FfU7izPBMi5073lBo6PeBzh835cHEKhDjtC3xfv7WWpu9z&#10;bkK+tq9KPSzm/RZYxDn+wXDTT+pQJ6ejv5AJzCqQMpcJVZAVMm24EXJVZMCOCjZPRQ68rvj/EfUv&#10;AAAA//8DAFBLAQItABQABgAIAAAAIQC2gziS/gAAAOEBAAATAAAAAAAAAAAAAAAAAAAAAABbQ29u&#10;dGVudF9UeXBlc10ueG1sUEsBAi0AFAAGAAgAAAAhADj9If/WAAAAlAEAAAsAAAAAAAAAAAAAAAAA&#10;LwEAAF9yZWxzLy5yZWxzUEsBAi0AFAAGAAgAAAAhAB0FsfajAgAAxgUAAA4AAAAAAAAAAAAAAAAA&#10;LgIAAGRycy9lMm9Eb2MueG1sUEsBAi0AFAAGAAgAAAAhAGtUbWbgAAAADAEAAA8AAAAAAAAAAAAA&#10;AAAA/QQAAGRycy9kb3ducmV2LnhtbFBLBQYAAAAABAAEAPMAAAAKBgAAAAA=&#10;" fillcolor="#fff2cc [663]" stroked="f" strokeweight="1pt"/>
            </w:pict>
          </mc:Fallback>
        </mc:AlternateContent>
      </w:r>
      <w:r w:rsidR="009E2C82">
        <w:br w:type="page"/>
      </w:r>
    </w:p>
    <w:p w:rsidR="005A6CB1" w:rsidRDefault="00225335" w:rsidP="009E2C82">
      <w:r>
        <w:rPr>
          <w:rFonts w:ascii="Malgun Gothic" w:eastAsia="Malgun Gothic" w:hAnsi="Malgun Gothic"/>
          <w:b/>
          <w:noProof/>
          <w:sz w:val="32"/>
          <w:szCs w:val="3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F6B8E2" wp14:editId="071F66E2">
                <wp:simplePos x="0" y="0"/>
                <wp:positionH relativeFrom="column">
                  <wp:posOffset>6207588</wp:posOffset>
                </wp:positionH>
                <wp:positionV relativeFrom="paragraph">
                  <wp:posOffset>5293187</wp:posOffset>
                </wp:positionV>
                <wp:extent cx="2286000" cy="666115"/>
                <wp:effectExtent l="0" t="0" r="19050" b="1968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661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9E2C82" w:rsidRPr="00225335" w:rsidRDefault="009E2C82" w:rsidP="009E2C8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25335">
                              <w:rPr>
                                <w:b/>
                                <w:sz w:val="24"/>
                                <w:szCs w:val="24"/>
                              </w:rPr>
                              <w:t>Gazette écrite par Luce Fontaine,</w:t>
                            </w:r>
                          </w:p>
                          <w:p w:rsidR="009E2C82" w:rsidRPr="00225335" w:rsidRDefault="009E2C82" w:rsidP="009E2C8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25335">
                              <w:rPr>
                                <w:b/>
                                <w:sz w:val="24"/>
                                <w:szCs w:val="24"/>
                              </w:rPr>
                              <w:t>Coordonnatrice REP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6B8E2" id="Zone de texte 21" o:spid="_x0000_s1029" type="#_x0000_t202" style="position:absolute;margin-left:488.8pt;margin-top:416.8pt;width:180pt;height:5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9v5cgIAAO8EAAAOAAAAZHJzL2Uyb0RvYy54bWysVE1v2zAMvQ/YfxB0X+24adYFdYosRYcB&#10;XVsgHQrspshyYkAWNUlJ3P36Pclx+rGdhl1kiaQeqcdHX1x2rWY75XxDpuSjk5wzZSRVjVmX/PvD&#10;9YdzznwQphKajCr5k/L8cvb+3cXeTlVBG9KVcgwgxk/3tuSbEOw0y7zcqFb4E7LKwFmTa0XA0a2z&#10;yok90FudFXk+yfbkKutIKu9hveqdfJbw61rJcFfXXgWmS47aQlpdWldxzWYXYrp2wm4aeShD/EMV&#10;rWgMkh6hrkQQbOuaP6DaRjryVIcTSW1Gdd1Ild6A14zyN69ZboRV6S0gx9sjTf7/wcrb3b1jTVXy&#10;YsSZES169AOdYpViQXVBMdhB0t76KWKXFtGh+0wdmj3YPYzx7V3t2vjFqxj8oPvpSDGgmISxKM4n&#10;eQ6XhG8ymYxGZxEme75tnQ9fFLUsbkru0MLErNjd+NCHDiExmSfdVNeN1ukQZaMW2rGdQMOFlMqE&#10;Il3X2/YbVb09VnBoPcwQSG8eD2ZUkwQYkVJtr5Jow/ao/fQsT8CvfN6tV8f0i4iX8kTA5zpx0ga4&#10;kdOeu7gL3apLjTgdeF1R9QS6HfWq9VZeN+DkRvhwLxxkChoxeuEOS60JRdFhx9mG3K+/2WM81AMv&#10;Z3vIvuT+51Y4xZn+aqCrT6PxOM5JOozPPhY4uJee1UuP2bYLAtGQDqpL2xgf9LCtHbWPmNB5zAqX&#10;MBK5Sx6G7SL0w4gJl2o+T0GYDCvCjVlaGaFjY2PHH7pH4exBFlGbtzQMiJi+UUcfG28amm8D1U2S&#10;TuS5Z/VAP6YqNfjwB4hj+/Kcop7/U7PfAAAA//8DAFBLAwQUAAYACAAAACEAFlsTPeAAAAAMAQAA&#10;DwAAAGRycy9kb3ducmV2LnhtbEyPwU7DMBBE70j8g7VIXCrqEKttCHEqhMQlnNqicnXtJYmI7Sh2&#10;mvD3bE5w290Zzb4p9rPt2BWH0Hon4XGdAEOnvWldLeHj9PaQAQtROaM671DCDwbYl7c3hcqNn9wB&#10;r8dYMwpxIVcSmhj7nPOgG7QqrH2PjrQvP1gVaR1qbgY1UbjteJokW25V6+hDo3p8bVB/H0crwUy4&#10;ea/0Z5qOlT6s7OpcTaezlPd388szsIhz/DPDgk/oUBLTxY/OBNZJeNrttmSVkAlBw+IQYjldSBPZ&#10;BnhZ8P8lyl8AAAD//wMAUEsBAi0AFAAGAAgAAAAhALaDOJL+AAAA4QEAABMAAAAAAAAAAAAAAAAA&#10;AAAAAFtDb250ZW50X1R5cGVzXS54bWxQSwECLQAUAAYACAAAACEAOP0h/9YAAACUAQAACwAAAAAA&#10;AAAAAAAAAAAvAQAAX3JlbHMvLnJlbHNQSwECLQAUAAYACAAAACEAY7fb+XICAADvBAAADgAAAAAA&#10;AAAAAAAAAAAuAgAAZHJzL2Uyb0RvYy54bWxQSwECLQAUAAYACAAAACEAFlsTPeAAAAAMAQAADwAA&#10;AAAAAAAAAAAAAADMBAAAZHJzL2Rvd25yZXYueG1sUEsFBgAAAAAEAAQA8wAAANkFAAAAAA==&#10;" fillcolor="#f4b083 [1941]" strokecolor="#c00000" strokeweight=".5pt">
                <v:textbox>
                  <w:txbxContent>
                    <w:p w:rsidR="009E2C82" w:rsidRPr="00225335" w:rsidRDefault="009E2C82" w:rsidP="009E2C8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25335">
                        <w:rPr>
                          <w:b/>
                          <w:sz w:val="24"/>
                          <w:szCs w:val="24"/>
                        </w:rPr>
                        <w:t>Gazette écrite par Luce Fontaine,</w:t>
                      </w:r>
                    </w:p>
                    <w:p w:rsidR="009E2C82" w:rsidRPr="00225335" w:rsidRDefault="009E2C82" w:rsidP="009E2C8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25335">
                        <w:rPr>
                          <w:b/>
                          <w:sz w:val="24"/>
                          <w:szCs w:val="24"/>
                        </w:rPr>
                        <w:t>Coordonnatrice REP</w:t>
                      </w:r>
                    </w:p>
                  </w:txbxContent>
                </v:textbox>
              </v:shape>
            </w:pict>
          </mc:Fallback>
        </mc:AlternateContent>
      </w:r>
      <w:r w:rsidRPr="001C6AF8">
        <w:rPr>
          <w:noProof/>
          <w:color w:val="C0000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B4ECF8" wp14:editId="72F3D9C8">
                <wp:simplePos x="0" y="0"/>
                <wp:positionH relativeFrom="margin">
                  <wp:align>left</wp:align>
                </wp:positionH>
                <wp:positionV relativeFrom="paragraph">
                  <wp:posOffset>-137795</wp:posOffset>
                </wp:positionV>
                <wp:extent cx="3629891" cy="2687493"/>
                <wp:effectExtent l="0" t="0" r="27940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891" cy="268749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2C82" w:rsidRPr="001C6AF8" w:rsidRDefault="009E2C82" w:rsidP="009E2C82">
                            <w:pPr>
                              <w:pStyle w:val="Titre1"/>
                              <w:rPr>
                                <w:rFonts w:ascii="Malgun Gothic" w:eastAsia="Malgun Gothic" w:hAnsi="Malgun Gothic"/>
                                <w:color w:val="385623" w:themeColor="accent6" w:themeShade="80"/>
                                <w:sz w:val="40"/>
                                <w:szCs w:val="40"/>
                              </w:rPr>
                            </w:pPr>
                            <w:r w:rsidRPr="001C6AF8">
                              <w:rPr>
                                <w:rFonts w:ascii="Malgun Gothic" w:eastAsia="Malgun Gothic" w:hAnsi="Malgun Gothic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Le REP Delaunay, </w:t>
                            </w:r>
                            <w:r w:rsidRPr="001C6AF8">
                              <w:rPr>
                                <w:rFonts w:ascii="Malgun Gothic" w:eastAsia="Malgun Gothic" w:hAnsi="Malgun Gothic"/>
                                <w:color w:val="385623" w:themeColor="accent6" w:themeShade="80"/>
                                <w:sz w:val="40"/>
                                <w:szCs w:val="40"/>
                              </w:rPr>
                              <w:t xml:space="preserve">c’est </w:t>
                            </w:r>
                            <w:r w:rsidRPr="001C6AF8">
                              <w:rPr>
                                <w:rFonts w:ascii="Malgun Gothic" w:eastAsia="Malgun Gothic" w:hAnsi="Malgun Gothic"/>
                                <w:color w:val="C00000"/>
                                <w:sz w:val="40"/>
                                <w:szCs w:val="40"/>
                              </w:rPr>
                              <w:t>quoi</w:t>
                            </w:r>
                            <w:r w:rsidRPr="001C6AF8">
                              <w:rPr>
                                <w:rFonts w:ascii="Malgun Gothic" w:eastAsia="Malgun Gothic" w:hAnsi="Malgun Gothic"/>
                                <w:sz w:val="40"/>
                                <w:szCs w:val="40"/>
                              </w:rPr>
                              <w:t> </w:t>
                            </w:r>
                            <w:r w:rsidRPr="001C6AF8">
                              <w:rPr>
                                <w:rFonts w:ascii="Malgun Gothic" w:eastAsia="Malgun Gothic" w:hAnsi="Malgun Gothic"/>
                                <w:color w:val="385623" w:themeColor="accent6" w:themeShade="80"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  <w:p w:rsidR="009E2C82" w:rsidRPr="00B1703A" w:rsidRDefault="009E2C82" w:rsidP="009E2C82">
                            <w:pPr>
                              <w:rPr>
                                <w:rFonts w:ascii="Malgun Gothic" w:eastAsia="Malgun Gothic" w:hAnsi="Malgun Gothic"/>
                                <w:b/>
                                <w:color w:val="A50021"/>
                                <w:sz w:val="24"/>
                                <w:szCs w:val="24"/>
                              </w:rPr>
                            </w:pPr>
                            <w:r w:rsidRPr="00B1703A">
                              <w:rPr>
                                <w:rFonts w:ascii="Malgun Gothic" w:eastAsia="Malgun Gothic" w:hAnsi="Malgun Gothic"/>
                                <w:b/>
                                <w:color w:val="A50021"/>
                                <w:sz w:val="24"/>
                                <w:szCs w:val="24"/>
                              </w:rPr>
                              <w:t>Le travail en réseau permet de mettre en place des projets entre les classes</w:t>
                            </w:r>
                            <w:r>
                              <w:rPr>
                                <w:rFonts w:ascii="Malgun Gothic" w:eastAsia="Malgun Gothic" w:hAnsi="Malgun Gothic"/>
                                <w:b/>
                                <w:color w:val="A50021"/>
                                <w:sz w:val="24"/>
                                <w:szCs w:val="24"/>
                              </w:rPr>
                              <w:t>,</w:t>
                            </w:r>
                            <w:r w:rsidRPr="00B1703A">
                              <w:rPr>
                                <w:rFonts w:ascii="Malgun Gothic" w:eastAsia="Malgun Gothic" w:hAnsi="Malgun Gothic"/>
                                <w:b/>
                                <w:color w:val="A50021"/>
                                <w:sz w:val="24"/>
                                <w:szCs w:val="24"/>
                              </w:rPr>
                              <w:t xml:space="preserve"> et entre les écoles et le collège.</w:t>
                            </w:r>
                          </w:p>
                          <w:p w:rsidR="009E2C82" w:rsidRPr="00B1703A" w:rsidRDefault="009E2C82" w:rsidP="009E2C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1703A">
                              <w:rPr>
                                <w:rFonts w:ascii="Malgun Gothic" w:eastAsia="Malgun Gothic" w:hAnsi="Malgun Gothic"/>
                                <w:b/>
                                <w:color w:val="A50021"/>
                                <w:sz w:val="24"/>
                                <w:szCs w:val="24"/>
                              </w:rPr>
                              <w:t xml:space="preserve">La continuité </w:t>
                            </w:r>
                            <w:r>
                              <w:rPr>
                                <w:rFonts w:ascii="Malgun Gothic" w:eastAsia="Malgun Gothic" w:hAnsi="Malgun Gothic"/>
                                <w:b/>
                                <w:color w:val="A50021"/>
                                <w:sz w:val="24"/>
                                <w:szCs w:val="24"/>
                              </w:rPr>
                              <w:t>inter-degré</w:t>
                            </w:r>
                            <w:r w:rsidR="00A85675">
                              <w:rPr>
                                <w:rFonts w:ascii="Malgun Gothic" w:eastAsia="Malgun Gothic" w:hAnsi="Malgun Gothic"/>
                                <w:b/>
                                <w:color w:val="A5002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Malgun Gothic" w:eastAsia="Malgun Gothic" w:hAnsi="Malgun Gothic"/>
                                <w:b/>
                                <w:color w:val="A500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703A">
                              <w:rPr>
                                <w:rFonts w:ascii="Malgun Gothic" w:eastAsia="Malgun Gothic" w:hAnsi="Malgun Gothic"/>
                                <w:b/>
                                <w:color w:val="A50021"/>
                                <w:sz w:val="24"/>
                                <w:szCs w:val="24"/>
                              </w:rPr>
                              <w:t>donne de la cohérence au parcours des élèves et contribue à leur réussite scolaire.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4ECF8" id="Rectangle 15" o:spid="_x0000_s1030" style="position:absolute;margin-left:0;margin-top:-10.85pt;width:285.8pt;height:211.6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uXpgIAALwFAAAOAAAAZHJzL2Uyb0RvYy54bWysVEtPGzEQvlfqf7B8L5uEEJKIDYpAVJUo&#10;IKDi7HjtZCXb49pOdtNf37G9WVJKe6iaw2ae3zw8MxeXrVZkJ5yvwZR0eDKgRBgOVW3WJf32fPNp&#10;SokPzFRMgREl3QtPLxcfP1w0di5GsAFVCUcQxPh5Y0u6CcHOi8LzjdDMn4AVBpUSnGYBWbcuKsca&#10;RNeqGA0Gk6IBV1kHXHiP0uuspIuEL6Xg4V5KLwJRJcXcQvq69F3Fb7G4YPO1Y3ZT8y4N9g9ZaFYb&#10;DNpDXbPAyNbVv0HpmjvwIMMJB12AlDUXqQasZjh4U83ThlmRasHmeNu3yf8/WH63e3CkrvDtzigx&#10;TOMbPWLXmFkrQVCGDWqsn6Pdk31wHeeRjNW20un4j3WQNjV13zdVtIFwFJ5ORrPpbEgJR91oMj0f&#10;z04javHqbp0PnwVoEomSOoyfmsl2tz5k04NJjOZB1dVNrVRi4qSIK+XIjuEbh3aUXNVWf4Uqy8YD&#10;/OWXRjHOQxZPDmLMJM1bREl5HQUoYvG53ESFvRIxrDKPQmLfsMAcsEfI4IxzYcIw5eI3rBJZfPbH&#10;mAkwIkssrMfuAH6t8YCdO9PZR1eRBr53HuTof3PuPVJkMKF31rUB9x6Awqq6yNkeW3bUmkiGdtWm&#10;mRpHyyhZQbXHOXOQF9BbflPjW98yHx6Yw43D3cQrEu7xIxU0JYWOomQD7sd78miPi4BaShrc4JL6&#10;71vmBCXqi8EVmQ3H47jyiRmfnY+Qccea1bHGbPUV4ADhoGJ2iYz2QR1I6UC/4LFZxqioYoZj7JLy&#10;4A7MVciXBc8VF8tlMsM1tyzcmifLI3jsc5zl5/aFOdsNfMBduYPDtrP5m7nPttHTwHIbQNZpKV77&#10;2r0Anog0vt05izfomE9Wr0d38RMAAP//AwBQSwMEFAAGAAgAAAAhAOVqmVjfAAAACAEAAA8AAABk&#10;cnMvZG93bnJldi54bWxMj09rg0AUxO+FfoflFXpLVkOiwfoM/UOh0F6aSnPduC8qcd+Ku0b77bs9&#10;Ncdhhpnf5LvZdOJCg2stI8TLCARxZXXLNUL59brYgnBesVadZUL4IQe74vYmV5m2E3/SZe9rEUrY&#10;ZQqh8b7PpHRVQ0a5pe2Jg3eyg1E+yKGWelBTKDedXEVRIo1qOSw0qqfnhqrzfjQIafk01R/r5Pu9&#10;L4e3g6m2L+PBId7fzY8PIDzN/j8Mf/gBHYrAdLQjayc6hHDEIyxWcQoi2Js0TkAcEdZRvAFZ5PL6&#10;QPELAAD//wMAUEsBAi0AFAAGAAgAAAAhALaDOJL+AAAA4QEAABMAAAAAAAAAAAAAAAAAAAAAAFtD&#10;b250ZW50X1R5cGVzXS54bWxQSwECLQAUAAYACAAAACEAOP0h/9YAAACUAQAACwAAAAAAAAAAAAAA&#10;AAAvAQAAX3JlbHMvLnJlbHNQSwECLQAUAAYACAAAACEAjyF7l6YCAAC8BQAADgAAAAAAAAAAAAAA&#10;AAAuAgAAZHJzL2Uyb0RvYy54bWxQSwECLQAUAAYACAAAACEA5WqZWN8AAAAIAQAADwAAAAAAAAAA&#10;AAAAAAAABQAAZHJzL2Rvd25yZXYueG1sUEsFBgAAAAAEAAQA8wAAAAwGAAAAAA==&#10;" fillcolor="#acb9ca [1311]" strokecolor="#1f4d78 [1604]" strokeweight="1pt">
                <v:textbox>
                  <w:txbxContent>
                    <w:p w:rsidR="009E2C82" w:rsidRPr="001C6AF8" w:rsidRDefault="009E2C82" w:rsidP="009E2C82">
                      <w:pPr>
                        <w:pStyle w:val="Titre1"/>
                        <w:rPr>
                          <w:rFonts w:ascii="Malgun Gothic" w:eastAsia="Malgun Gothic" w:hAnsi="Malgun Gothic"/>
                          <w:color w:val="385623" w:themeColor="accent6" w:themeShade="80"/>
                          <w:sz w:val="40"/>
                          <w:szCs w:val="40"/>
                        </w:rPr>
                      </w:pPr>
                      <w:r w:rsidRPr="001C6AF8">
                        <w:rPr>
                          <w:rFonts w:ascii="Malgun Gothic" w:eastAsia="Malgun Gothic" w:hAnsi="Malgun Gothic"/>
                          <w:color w:val="385623" w:themeColor="accent6" w:themeShade="80"/>
                          <w:sz w:val="32"/>
                          <w:szCs w:val="32"/>
                        </w:rPr>
                        <w:t xml:space="preserve">Le REP Delaunay, </w:t>
                      </w:r>
                      <w:r w:rsidRPr="001C6AF8">
                        <w:rPr>
                          <w:rFonts w:ascii="Malgun Gothic" w:eastAsia="Malgun Gothic" w:hAnsi="Malgun Gothic"/>
                          <w:color w:val="385623" w:themeColor="accent6" w:themeShade="80"/>
                          <w:sz w:val="40"/>
                          <w:szCs w:val="40"/>
                        </w:rPr>
                        <w:t xml:space="preserve">c’est </w:t>
                      </w:r>
                      <w:r w:rsidRPr="001C6AF8">
                        <w:rPr>
                          <w:rFonts w:ascii="Malgun Gothic" w:eastAsia="Malgun Gothic" w:hAnsi="Malgun Gothic"/>
                          <w:color w:val="C00000"/>
                          <w:sz w:val="40"/>
                          <w:szCs w:val="40"/>
                        </w:rPr>
                        <w:t>quoi</w:t>
                      </w:r>
                      <w:r w:rsidRPr="001C6AF8">
                        <w:rPr>
                          <w:rFonts w:ascii="Malgun Gothic" w:eastAsia="Malgun Gothic" w:hAnsi="Malgun Gothic"/>
                          <w:sz w:val="40"/>
                          <w:szCs w:val="40"/>
                        </w:rPr>
                        <w:t> </w:t>
                      </w:r>
                      <w:r w:rsidRPr="001C6AF8">
                        <w:rPr>
                          <w:rFonts w:ascii="Malgun Gothic" w:eastAsia="Malgun Gothic" w:hAnsi="Malgun Gothic"/>
                          <w:color w:val="385623" w:themeColor="accent6" w:themeShade="80"/>
                          <w:sz w:val="40"/>
                          <w:szCs w:val="40"/>
                        </w:rPr>
                        <w:t>?</w:t>
                      </w:r>
                    </w:p>
                    <w:p w:rsidR="009E2C82" w:rsidRPr="00B1703A" w:rsidRDefault="009E2C82" w:rsidP="009E2C82">
                      <w:pPr>
                        <w:rPr>
                          <w:rFonts w:ascii="Malgun Gothic" w:eastAsia="Malgun Gothic" w:hAnsi="Malgun Gothic"/>
                          <w:b/>
                          <w:color w:val="A50021"/>
                          <w:sz w:val="24"/>
                          <w:szCs w:val="24"/>
                        </w:rPr>
                      </w:pPr>
                      <w:r w:rsidRPr="00B1703A">
                        <w:rPr>
                          <w:rFonts w:ascii="Malgun Gothic" w:eastAsia="Malgun Gothic" w:hAnsi="Malgun Gothic"/>
                          <w:b/>
                          <w:color w:val="A50021"/>
                          <w:sz w:val="24"/>
                          <w:szCs w:val="24"/>
                        </w:rPr>
                        <w:t>Le travail en réseau permet de mettre en place des projets entre les classes</w:t>
                      </w:r>
                      <w:r>
                        <w:rPr>
                          <w:rFonts w:ascii="Malgun Gothic" w:eastAsia="Malgun Gothic" w:hAnsi="Malgun Gothic"/>
                          <w:b/>
                          <w:color w:val="A50021"/>
                          <w:sz w:val="24"/>
                          <w:szCs w:val="24"/>
                        </w:rPr>
                        <w:t>,</w:t>
                      </w:r>
                      <w:r w:rsidRPr="00B1703A">
                        <w:rPr>
                          <w:rFonts w:ascii="Malgun Gothic" w:eastAsia="Malgun Gothic" w:hAnsi="Malgun Gothic"/>
                          <w:b/>
                          <w:color w:val="A50021"/>
                          <w:sz w:val="24"/>
                          <w:szCs w:val="24"/>
                        </w:rPr>
                        <w:t xml:space="preserve"> et entre les écoles et le collège.</w:t>
                      </w:r>
                    </w:p>
                    <w:p w:rsidR="009E2C82" w:rsidRPr="00B1703A" w:rsidRDefault="009E2C82" w:rsidP="009E2C82">
                      <w:pPr>
                        <w:rPr>
                          <w:sz w:val="24"/>
                          <w:szCs w:val="24"/>
                        </w:rPr>
                      </w:pPr>
                      <w:r w:rsidRPr="00B1703A">
                        <w:rPr>
                          <w:rFonts w:ascii="Malgun Gothic" w:eastAsia="Malgun Gothic" w:hAnsi="Malgun Gothic"/>
                          <w:b/>
                          <w:color w:val="A50021"/>
                          <w:sz w:val="24"/>
                          <w:szCs w:val="24"/>
                        </w:rPr>
                        <w:t xml:space="preserve">La continuité </w:t>
                      </w:r>
                      <w:r>
                        <w:rPr>
                          <w:rFonts w:ascii="Malgun Gothic" w:eastAsia="Malgun Gothic" w:hAnsi="Malgun Gothic"/>
                          <w:b/>
                          <w:color w:val="A50021"/>
                          <w:sz w:val="24"/>
                          <w:szCs w:val="24"/>
                        </w:rPr>
                        <w:t>inter-degré</w:t>
                      </w:r>
                      <w:r w:rsidR="00A85675">
                        <w:rPr>
                          <w:rFonts w:ascii="Malgun Gothic" w:eastAsia="Malgun Gothic" w:hAnsi="Malgun Gothic"/>
                          <w:b/>
                          <w:color w:val="A5002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Malgun Gothic" w:eastAsia="Malgun Gothic" w:hAnsi="Malgun Gothic"/>
                          <w:b/>
                          <w:color w:val="A50021"/>
                          <w:sz w:val="24"/>
                          <w:szCs w:val="24"/>
                        </w:rPr>
                        <w:t xml:space="preserve"> </w:t>
                      </w:r>
                      <w:r w:rsidRPr="00B1703A">
                        <w:rPr>
                          <w:rFonts w:ascii="Malgun Gothic" w:eastAsia="Malgun Gothic" w:hAnsi="Malgun Gothic"/>
                          <w:b/>
                          <w:color w:val="A50021"/>
                          <w:sz w:val="24"/>
                          <w:szCs w:val="24"/>
                        </w:rPr>
                        <w:t>donne de la cohérence au parcours des élèves et contribue à leur réussite scolaire.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E1FD5">
        <w:rPr>
          <w:rFonts w:ascii="Malgun Gothic" w:eastAsia="Malgun Gothic" w:hAnsi="Malgun Gothic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75648" behindDoc="0" locked="0" layoutInCell="1" allowOverlap="1" wp14:anchorId="4819E3AD" wp14:editId="244043D5">
            <wp:simplePos x="0" y="0"/>
            <wp:positionH relativeFrom="column">
              <wp:posOffset>3797028</wp:posOffset>
            </wp:positionH>
            <wp:positionV relativeFrom="paragraph">
              <wp:posOffset>3608705</wp:posOffset>
            </wp:positionV>
            <wp:extent cx="1801091" cy="1536572"/>
            <wp:effectExtent l="0" t="0" r="8890" b="6985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ableaux-sur-toile-connexion-d-39-amitie-de-l-39-image-de-l-39-arbre-mains-sur-l-39-arbre-a-la-mai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091" cy="1536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FD5"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50771001" wp14:editId="02ADD71A">
            <wp:simplePos x="0" y="0"/>
            <wp:positionH relativeFrom="margin">
              <wp:align>right</wp:align>
            </wp:positionH>
            <wp:positionV relativeFrom="paragraph">
              <wp:posOffset>2120438</wp:posOffset>
            </wp:positionV>
            <wp:extent cx="3186430" cy="2109470"/>
            <wp:effectExtent l="0" t="0" r="0" b="508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is-musee-des-arts-de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43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FD5">
        <w:rPr>
          <w:noProof/>
          <w:color w:val="C0000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21A0AA" wp14:editId="3F1D77A5">
                <wp:simplePos x="0" y="0"/>
                <wp:positionH relativeFrom="margin">
                  <wp:posOffset>4184823</wp:posOffset>
                </wp:positionH>
                <wp:positionV relativeFrom="paragraph">
                  <wp:posOffset>14605</wp:posOffset>
                </wp:positionV>
                <wp:extent cx="4793673" cy="2563091"/>
                <wp:effectExtent l="0" t="0" r="26035" b="2794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3673" cy="256309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2C82" w:rsidRPr="001C6AF8" w:rsidRDefault="009E2C82" w:rsidP="009E2C82">
                            <w:pPr>
                              <w:rPr>
                                <w:rFonts w:ascii="Malgun Gothic" w:eastAsia="Malgun Gothic" w:hAnsi="Malgun Gothic"/>
                                <w:b/>
                                <w:sz w:val="24"/>
                                <w:szCs w:val="24"/>
                              </w:rPr>
                            </w:pPr>
                            <w:r w:rsidRPr="001C6AF8">
                              <w:rPr>
                                <w:rFonts w:ascii="Malgun Gothic" w:eastAsia="Malgun Gothic" w:hAnsi="Malgun Gothic"/>
                                <w:b/>
                                <w:sz w:val="24"/>
                                <w:szCs w:val="24"/>
                              </w:rPr>
                              <w:t>Certains projets commencent à se mettre en place :</w:t>
                            </w:r>
                          </w:p>
                          <w:p w:rsidR="009E2C82" w:rsidRPr="00B1703A" w:rsidRDefault="009E2C82" w:rsidP="009E2C82">
                            <w:pPr>
                              <w:rPr>
                                <w:rFonts w:ascii="Malgun Gothic" w:eastAsia="Malgun Gothic" w:hAnsi="Malgun Gothic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B1703A">
                              <w:rPr>
                                <w:rFonts w:ascii="Malgun Gothic" w:eastAsia="Malgun Gothic" w:hAnsi="Malgun Gothic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Au Musée des Arts décoratifs :</w:t>
                            </w:r>
                          </w:p>
                          <w:p w:rsidR="009E2C82" w:rsidRPr="004A68E3" w:rsidRDefault="009E2C82" w:rsidP="009E2C82">
                            <w:pPr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  <w:t>. C</w:t>
                            </w:r>
                            <w:r w:rsidRPr="00B1703A"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  <w:t>hoix des projets avec accompagnement artistique</w:t>
                            </w:r>
                            <w:r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  <w:t xml:space="preserve"> : découverte d’un matériau </w:t>
                            </w:r>
                            <w:r w:rsidRPr="004A68E3">
                              <w:rPr>
                                <w:rFonts w:ascii="Malgun Gothic" w:eastAsia="Malgun Gothic" w:hAnsi="Malgun Gothic"/>
                                <w:b/>
                                <w:color w:val="C00000"/>
                                <w:sz w:val="28"/>
                                <w:szCs w:val="28"/>
                              </w:rPr>
                              <w:t>laine, verre ou métal</w:t>
                            </w:r>
                          </w:p>
                          <w:p w:rsidR="009E2C82" w:rsidRPr="00B1703A" w:rsidRDefault="009E2C82" w:rsidP="009E2C82">
                            <w:pPr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  <w:t>. F</w:t>
                            </w:r>
                            <w:r w:rsidRPr="00B1703A"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  <w:t>ormation découverte pour les enseignants</w:t>
                            </w:r>
                          </w:p>
                          <w:p w:rsidR="009E2C82" w:rsidRDefault="009E2C82" w:rsidP="009E2C82">
                            <w:pPr>
                              <w:rPr>
                                <w:rFonts w:ascii="Malgun Gothic" w:eastAsia="Malgun Gothic" w:hAnsi="Malgun Gothic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E2C82" w:rsidRPr="00213FC3" w:rsidRDefault="009E2C82" w:rsidP="009E2C82">
                            <w:pPr>
                              <w:rPr>
                                <w:rFonts w:ascii="Malgun Gothic" w:eastAsia="Malgun Gothic" w:hAnsi="Malgun Gothic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E2C82" w:rsidRDefault="009E2C82" w:rsidP="009E2C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1A0AA" id="Zone de texte 16" o:spid="_x0000_s1031" type="#_x0000_t202" style="position:absolute;margin-left:329.5pt;margin-top:1.15pt;width:377.45pt;height:201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8MsdQIAAO8EAAAOAAAAZHJzL2Uyb0RvYy54bWysVMlu2zAQvRfoPxC8N5LXNEbkwE2QokCa&#10;BEiKAL3RFBULpTgsSVtKv76PlOUs7amoDzRn4ZuZNzM6PesazXbK+ZpMwUdHOWfKSCpr81jwb/eX&#10;Hz5y5oMwpdBkVMGflOdny/fvTlu7UGPakC6VYwAxftHagm9CsIss83KjGuGPyCoDY0WuEQGie8xK&#10;J1qgNzob5/k8a8mV1pFU3kN70Rv5MuFXlZLhpqq8CkwXHLmFdLp0ruOZLU/F4tEJu6nlPg3xD1k0&#10;ojYIeoC6EEGwrav/gGpq6chTFY4kNRlVVS1VqgHVjPI31dxthFWpFpDj7YEm//9g5fXu1rG6RO/m&#10;nBnRoEff0SlWKhZUFxSDHiS11i/ge2fhHbpP1OHBoPdQxtq7yjXxH1Ux2EH304FiQDEJ5fT4ZDI/&#10;nnAmYRvP5pP8JOFkz8+t8+GzoobFS8EdepioFbsrH5AKXAeXGM2TrsvLWuskxLlR59qxnUDHhZTK&#10;hHl6rrfNVyp7/TTHr+891JiQXj0f1AiRJjAipYCvgmjD2oLPJ7M8Ab+yxcwO4ddayB8xTMR7ThOS&#10;NlBGTnvu4i106y41YjbwuqbyCXQ76qfWW3lZA/5K+HArHMYUDGP1wg2OShNyov2Nsw25X3/TR39M&#10;D6yctRj7gvufW+EUZ/qLwVydjKbTuCdJmM6OxxDcS8v6pcVsm3MCzyMsuZXpGv2DHq6Vo+YBG7qK&#10;UWESRiJ2wcNwPQ/9MmLDpVqtkhM2w4pwZe6sjNCxr5HW++5BOLufijib1zQsiFi8GY7eN740tNoG&#10;quo0OZHnntU9/diq1J39FyCu7Us5eT1/p5a/AQAA//8DAFBLAwQUAAYACAAAACEA4SeXaeIAAAAK&#10;AQAADwAAAGRycy9kb3ducmV2LnhtbEyPwU7DMBBE70j8g7VIXBB1mjYVCdlUqKJUXJAocODmxksS&#10;Ya/T2G3D3+Oe4Dia0cybcjlaI440+M4xwnSSgCCune64QXh/W9/egfBBsVbGMSH8kIdldXlRqkK7&#10;E7/ScRsaEUvYFwqhDaEvpPR1S1b5ieuJo/flBqtClEMj9aBOsdwamSbJQlrVcVxoVU+rlurv7cEi&#10;mA+9+vTZzWazNs/DY/qyp+5pj3h9NT7cgwg0hr8wnPEjOlSRaecOrL0wCIssj18CQjoDcfbn01kO&#10;YocwT7IcZFXK/xeqXwAAAP//AwBQSwECLQAUAAYACAAAACEAtoM4kv4AAADhAQAAEwAAAAAAAAAA&#10;AAAAAAAAAAAAW0NvbnRlbnRfVHlwZXNdLnhtbFBLAQItABQABgAIAAAAIQA4/SH/1gAAAJQBAAAL&#10;AAAAAAAAAAAAAAAAAC8BAABfcmVscy8ucmVsc1BLAQItABQABgAIAAAAIQAXB8MsdQIAAO8EAAAO&#10;AAAAAAAAAAAAAAAAAC4CAABkcnMvZTJvRG9jLnhtbFBLAQItABQABgAIAAAAIQDhJ5dp4gAAAAoB&#10;AAAPAAAAAAAAAAAAAAAAAM8EAABkcnMvZG93bnJldi54bWxQSwUGAAAAAAQABADzAAAA3gUAAAAA&#10;" fillcolor="#c5e0b3 [1305]" strokeweight=".5pt">
                <v:textbox>
                  <w:txbxContent>
                    <w:p w:rsidR="009E2C82" w:rsidRPr="001C6AF8" w:rsidRDefault="009E2C82" w:rsidP="009E2C82">
                      <w:pPr>
                        <w:rPr>
                          <w:rFonts w:ascii="Malgun Gothic" w:eastAsia="Malgun Gothic" w:hAnsi="Malgun Gothic"/>
                          <w:b/>
                          <w:sz w:val="24"/>
                          <w:szCs w:val="24"/>
                        </w:rPr>
                      </w:pPr>
                      <w:r w:rsidRPr="001C6AF8">
                        <w:rPr>
                          <w:rFonts w:ascii="Malgun Gothic" w:eastAsia="Malgun Gothic" w:hAnsi="Malgun Gothic"/>
                          <w:b/>
                          <w:sz w:val="24"/>
                          <w:szCs w:val="24"/>
                        </w:rPr>
                        <w:t>Certains projets commencent à se mettre en place :</w:t>
                      </w:r>
                    </w:p>
                    <w:p w:rsidR="009E2C82" w:rsidRPr="00B1703A" w:rsidRDefault="009E2C82" w:rsidP="009E2C82">
                      <w:pPr>
                        <w:rPr>
                          <w:rFonts w:ascii="Malgun Gothic" w:eastAsia="Malgun Gothic" w:hAnsi="Malgun Gothic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B1703A">
                        <w:rPr>
                          <w:rFonts w:ascii="Malgun Gothic" w:eastAsia="Malgun Gothic" w:hAnsi="Malgun Gothic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Au Musée des Arts décoratifs :</w:t>
                      </w:r>
                    </w:p>
                    <w:p w:rsidR="009E2C82" w:rsidRPr="004A68E3" w:rsidRDefault="009E2C82" w:rsidP="009E2C82">
                      <w:pPr>
                        <w:rPr>
                          <w:rFonts w:ascii="Malgun Gothic" w:eastAsia="Malgun Gothic" w:hAnsi="Malgun Gothic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  <w:t>. C</w:t>
                      </w:r>
                      <w:r w:rsidRPr="00B1703A"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  <w:t>hoix des projets avec accompagnement artistique</w:t>
                      </w:r>
                      <w:r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  <w:t xml:space="preserve"> : découverte d’un matériau </w:t>
                      </w:r>
                      <w:r w:rsidRPr="004A68E3">
                        <w:rPr>
                          <w:rFonts w:ascii="Malgun Gothic" w:eastAsia="Malgun Gothic" w:hAnsi="Malgun Gothic"/>
                          <w:b/>
                          <w:color w:val="C00000"/>
                          <w:sz w:val="28"/>
                          <w:szCs w:val="28"/>
                        </w:rPr>
                        <w:t>laine, verre ou métal</w:t>
                      </w:r>
                    </w:p>
                    <w:p w:rsidR="009E2C82" w:rsidRPr="00B1703A" w:rsidRDefault="009E2C82" w:rsidP="009E2C82">
                      <w:pPr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  <w:t>. F</w:t>
                      </w:r>
                      <w:r w:rsidRPr="00B1703A"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  <w:t>ormation découverte pour les enseignants</w:t>
                      </w:r>
                    </w:p>
                    <w:p w:rsidR="009E2C82" w:rsidRDefault="009E2C82" w:rsidP="009E2C82">
                      <w:pPr>
                        <w:rPr>
                          <w:rFonts w:ascii="Malgun Gothic" w:eastAsia="Malgun Gothic" w:hAnsi="Malgun Gothic"/>
                          <w:b/>
                          <w:sz w:val="32"/>
                          <w:szCs w:val="32"/>
                        </w:rPr>
                      </w:pPr>
                    </w:p>
                    <w:p w:rsidR="009E2C82" w:rsidRPr="00213FC3" w:rsidRDefault="009E2C82" w:rsidP="009E2C82">
                      <w:pPr>
                        <w:rPr>
                          <w:rFonts w:ascii="Malgun Gothic" w:eastAsia="Malgun Gothic" w:hAnsi="Malgun Gothic"/>
                          <w:b/>
                          <w:sz w:val="32"/>
                          <w:szCs w:val="32"/>
                        </w:rPr>
                      </w:pPr>
                    </w:p>
                    <w:p w:rsidR="009E2C82" w:rsidRDefault="009E2C82" w:rsidP="009E2C82"/>
                  </w:txbxContent>
                </v:textbox>
                <w10:wrap anchorx="margin"/>
              </v:shape>
            </w:pict>
          </mc:Fallback>
        </mc:AlternateContent>
      </w:r>
      <w:r w:rsidR="009E2C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883D645" wp14:editId="24C01366">
                <wp:simplePos x="0" y="0"/>
                <wp:positionH relativeFrom="margin">
                  <wp:posOffset>-304165</wp:posOffset>
                </wp:positionH>
                <wp:positionV relativeFrom="margin">
                  <wp:posOffset>2965450</wp:posOffset>
                </wp:positionV>
                <wp:extent cx="4377690" cy="2939415"/>
                <wp:effectExtent l="0" t="0" r="22860" b="13335"/>
                <wp:wrapThrough wrapText="bothSides">
                  <wp:wrapPolygon edited="0">
                    <wp:start x="0" y="0"/>
                    <wp:lineTo x="0" y="21558"/>
                    <wp:lineTo x="21619" y="21558"/>
                    <wp:lineTo x="21619" y="0"/>
                    <wp:lineTo x="0" y="0"/>
                  </wp:wrapPolygon>
                </wp:wrapThrough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90" cy="29394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2C82" w:rsidRDefault="009E2C82" w:rsidP="009E2C82">
                            <w:pPr>
                              <w:rPr>
                                <w:rFonts w:ascii="Malgun Gothic" w:eastAsia="Malgun Gothic" w:hAnsi="Malgun Gothic"/>
                                <w:b/>
                                <w:sz w:val="32"/>
                                <w:szCs w:val="32"/>
                              </w:rPr>
                            </w:pPr>
                            <w:r w:rsidRPr="00225335">
                              <w:rPr>
                                <w:rFonts w:ascii="Malgun Gothic" w:eastAsia="Malgun Gothic" w:hAnsi="Malgun Gothic"/>
                                <w:b/>
                                <w:color w:val="525252" w:themeColor="accent3" w:themeShade="80"/>
                                <w:sz w:val="32"/>
                                <w:szCs w:val="32"/>
                              </w:rPr>
                              <w:t xml:space="preserve">Choix des ateliers de jardinage </w:t>
                            </w:r>
                            <w:proofErr w:type="spellStart"/>
                            <w:r w:rsidRPr="00225335">
                              <w:rPr>
                                <w:rFonts w:ascii="Malgun Gothic" w:eastAsia="Malgun Gothic" w:hAnsi="Malgun Gothic"/>
                                <w:b/>
                                <w:color w:val="525252" w:themeColor="accent3" w:themeShade="80"/>
                                <w:sz w:val="32"/>
                                <w:szCs w:val="32"/>
                              </w:rPr>
                              <w:t>Veni</w:t>
                            </w:r>
                            <w:proofErr w:type="spellEnd"/>
                            <w:r w:rsidRPr="00225335">
                              <w:rPr>
                                <w:rFonts w:ascii="Malgun Gothic" w:eastAsia="Malgun Gothic" w:hAnsi="Malgun Gothic"/>
                                <w:b/>
                                <w:color w:val="525252" w:themeColor="accent3" w:themeShade="80"/>
                                <w:sz w:val="32"/>
                                <w:szCs w:val="32"/>
                              </w:rPr>
                              <w:t xml:space="preserve"> verdi :</w:t>
                            </w:r>
                          </w:p>
                          <w:p w:rsidR="009E2C82" w:rsidRPr="00B1703A" w:rsidRDefault="009E2C82" w:rsidP="009E2C82">
                            <w:pPr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</w:pPr>
                            <w:r w:rsidRPr="00B1703A"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  <w:t xml:space="preserve">Dans le cadre du </w:t>
                            </w:r>
                            <w:r w:rsidRPr="00B1703A">
                              <w:rPr>
                                <w:rFonts w:ascii="Malgun Gothic" w:eastAsia="Malgun Gothic" w:hAnsi="Malgun Gothic"/>
                                <w:b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CNR Appréhender la langue française par la pédagogie du vivant</w:t>
                            </w:r>
                            <w:r w:rsidRPr="00B1703A"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  <w:t xml:space="preserve">, les enseignants ont choisi les thématiques des ateliers : visite et observation dans les jardins, semis, création d’un </w:t>
                            </w:r>
                            <w:proofErr w:type="spellStart"/>
                            <w:r w:rsidRPr="00B1703A"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  <w:t>lombricomposteur</w:t>
                            </w:r>
                            <w:proofErr w:type="spellEnd"/>
                            <w:r w:rsidRPr="00B1703A">
                              <w:rPr>
                                <w:rFonts w:ascii="Malgun Gothic" w:eastAsia="Malgun Gothic" w:hAnsi="Malgun Gothic"/>
                                <w:b/>
                                <w:sz w:val="28"/>
                                <w:szCs w:val="28"/>
                              </w:rPr>
                              <w:t>, jardinage dans les écoles, création d’un hôtel à insectes…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3D645" id="Zone de texte 18" o:spid="_x0000_s1032" type="#_x0000_t202" style="position:absolute;margin-left:-23.95pt;margin-top:233.5pt;width:344.7pt;height:231.4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SgcwIAAO8EAAAOAAAAZHJzL2Uyb0RvYy54bWysVMFu2zAMvQ/YPwi6r05SN12COkXWosOA&#10;ri3QDgV2U2S5MSaLmqTE7r5+T3Kcpt1Ow3JQKJJ6JB9Jn513jWZb5XxNpuDjoxFnykgqa/NU8G8P&#10;Vx8+cuaDMKXQZFTBn5Xn54v3785aO1cTWpMulWMAMX7e2oKvQ7DzLPNyrRrhj8gqA2NFrhEBV/eU&#10;lU60QG90NhmNpllLrrSOpPIe2sveyBcJv6qUDLdV5VVguuDILaTTpXMVz2xxJuZPTth1LXdpiH/I&#10;ohG1QdA91KUIgm1c/QdUU0tHnqpwJKnJqKpqqVINqGY8elPN/VpYlWoBOd7uafL/D1bebO8cq0v0&#10;Dp0yokGPvqNTrFQsqC4oBj1Iaq2fw/fewjt0n6jDg0HvoYy1d5Vr4j+qYrCD7uc9xYBiEsr8+PR0&#10;OoNJwjaZHc/y8UnEyV6eW+fDZ0UNi0LBHXqYqBXbax9618ElRvOk6/Kq1jpd4tyoC+3YVqDjQkpl&#10;Qp6e603zlcpen4/w63sPNSakV08HNbJJExiRUm6vgmjD2oJPj09GCfiVLWa2D7/SQv7YVXfgBXRt&#10;ABs57bmLUuhWXWrEdOB1ReUz6HbUT6238qoG/LXw4U44jCloxOqFWxyVJuREO4mzNblff9NHf0wP&#10;rJy1GPuC+58b4RRn+ovBXM3GeR73JF3yk9MJLu7Qsjq0mE1zQeB5jCW3MonRP+hBrBw1j9jQZYwK&#10;kzASsQseBvEi9MuIDZdquUxO2AwrwrW5tzJCx75GWh+6R+HsbiribN7QsCBi/mY4et/40tByE6iq&#10;0+REnntWd/Rjq1J/d1+AuLaH9+T18p1a/AYAAP//AwBQSwMEFAAGAAgAAAAhAFXAj1DiAAAACwEA&#10;AA8AAABkcnMvZG93bnJldi54bWxMj0FPg0AQhe8m/ofNmHgx7dIGQShLYzQmJl6UtvG6wBRQdhbZ&#10;bcF/73jS42S+vPe9bDubXpxxdJ0lBatlAAKpsnVHjYL97mlxB8J5TbXuLaGCb3SwzS8vMp3WdqI3&#10;PBe+ERxCLtUKWu+HVEpXtWi0W9oBiX9HOxrt+RwbWY964nDTy3UQRNLojrih1QM+tFh9FiejYLLy&#10;5eb1vSya8msf+8fnj4M87JS6vprvNyA8zv4Phl99VoecnUp7otqJXsEijBNGFYRRzKOYiMLVLYhS&#10;QbJOEpB5Jv9vyH8AAAD//wMAUEsBAi0AFAAGAAgAAAAhALaDOJL+AAAA4QEAABMAAAAAAAAAAAAA&#10;AAAAAAAAAFtDb250ZW50X1R5cGVzXS54bWxQSwECLQAUAAYACAAAACEAOP0h/9YAAACUAQAACwAA&#10;AAAAAAAAAAAAAAAvAQAAX3JlbHMvLnJlbHNQSwECLQAUAAYACAAAACEAsVLkoHMCAADvBAAADgAA&#10;AAAAAAAAAAAAAAAuAgAAZHJzL2Uyb0RvYy54bWxQSwECLQAUAAYACAAAACEAVcCPUOIAAAALAQAA&#10;DwAAAAAAAAAAAAAAAADNBAAAZHJzL2Rvd25yZXYueG1sUEsFBgAAAAAEAAQA8wAAANwFAAAAAA==&#10;" fillcolor="#ffe599 [1303]" strokeweight=".5pt">
                <v:textbox>
                  <w:txbxContent>
                    <w:p w:rsidR="009E2C82" w:rsidRDefault="009E2C82" w:rsidP="009E2C82">
                      <w:pPr>
                        <w:rPr>
                          <w:rFonts w:ascii="Malgun Gothic" w:eastAsia="Malgun Gothic" w:hAnsi="Malgun Gothic"/>
                          <w:b/>
                          <w:sz w:val="32"/>
                          <w:szCs w:val="32"/>
                        </w:rPr>
                      </w:pPr>
                      <w:r w:rsidRPr="00225335">
                        <w:rPr>
                          <w:rFonts w:ascii="Malgun Gothic" w:eastAsia="Malgun Gothic" w:hAnsi="Malgun Gothic"/>
                          <w:b/>
                          <w:color w:val="525252" w:themeColor="accent3" w:themeShade="80"/>
                          <w:sz w:val="32"/>
                          <w:szCs w:val="32"/>
                        </w:rPr>
                        <w:t xml:space="preserve">Choix des ateliers de jardinage </w:t>
                      </w:r>
                      <w:proofErr w:type="spellStart"/>
                      <w:r w:rsidRPr="00225335">
                        <w:rPr>
                          <w:rFonts w:ascii="Malgun Gothic" w:eastAsia="Malgun Gothic" w:hAnsi="Malgun Gothic"/>
                          <w:b/>
                          <w:color w:val="525252" w:themeColor="accent3" w:themeShade="80"/>
                          <w:sz w:val="32"/>
                          <w:szCs w:val="32"/>
                        </w:rPr>
                        <w:t>Veni</w:t>
                      </w:r>
                      <w:proofErr w:type="spellEnd"/>
                      <w:r w:rsidRPr="00225335">
                        <w:rPr>
                          <w:rFonts w:ascii="Malgun Gothic" w:eastAsia="Malgun Gothic" w:hAnsi="Malgun Gothic"/>
                          <w:b/>
                          <w:color w:val="525252" w:themeColor="accent3" w:themeShade="80"/>
                          <w:sz w:val="32"/>
                          <w:szCs w:val="32"/>
                        </w:rPr>
                        <w:t xml:space="preserve"> verdi :</w:t>
                      </w:r>
                    </w:p>
                    <w:p w:rsidR="009E2C82" w:rsidRPr="00B1703A" w:rsidRDefault="009E2C82" w:rsidP="009E2C82">
                      <w:pPr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</w:pPr>
                      <w:r w:rsidRPr="00B1703A"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  <w:t xml:space="preserve">Dans le cadre du </w:t>
                      </w:r>
                      <w:r w:rsidRPr="00B1703A">
                        <w:rPr>
                          <w:rFonts w:ascii="Malgun Gothic" w:eastAsia="Malgun Gothic" w:hAnsi="Malgun Gothic"/>
                          <w:b/>
                          <w:color w:val="538135" w:themeColor="accent6" w:themeShade="BF"/>
                          <w:sz w:val="28"/>
                          <w:szCs w:val="28"/>
                        </w:rPr>
                        <w:t>CNR Appréhender la langue française par la pédagogie du vivant</w:t>
                      </w:r>
                      <w:r w:rsidRPr="00B1703A"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  <w:t xml:space="preserve">, les enseignants ont choisi les thématiques des ateliers : visite et observation dans les jardins, semis, création d’un </w:t>
                      </w:r>
                      <w:proofErr w:type="spellStart"/>
                      <w:r w:rsidRPr="00B1703A"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  <w:t>lombricomposteur</w:t>
                      </w:r>
                      <w:proofErr w:type="spellEnd"/>
                      <w:r w:rsidRPr="00B1703A">
                        <w:rPr>
                          <w:rFonts w:ascii="Malgun Gothic" w:eastAsia="Malgun Gothic" w:hAnsi="Malgun Gothic"/>
                          <w:b/>
                          <w:sz w:val="28"/>
                          <w:szCs w:val="28"/>
                        </w:rPr>
                        <w:t>, jardinage dans les écoles, création d’un hôtel à insectes…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9E2C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ABAA918" wp14:editId="45F5D203">
                <wp:simplePos x="0" y="0"/>
                <wp:positionH relativeFrom="margin">
                  <wp:align>center</wp:align>
                </wp:positionH>
                <wp:positionV relativeFrom="paragraph">
                  <wp:posOffset>-508182</wp:posOffset>
                </wp:positionV>
                <wp:extent cx="9953625" cy="6884035"/>
                <wp:effectExtent l="0" t="0" r="9525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3625" cy="68840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B534E" id="Rectangle 14" o:spid="_x0000_s1026" style="position:absolute;margin-left:0;margin-top:-40pt;width:783.75pt;height:542.05pt;z-index:-2516439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0dpQIAAMYFAAAOAAAAZHJzL2Uyb0RvYy54bWysVN9P2zAQfp+0/8Hy+0haWlYqUlSBmCYx&#10;QMDEs3HsJpLt82y3affX72ynoTC2h2kviX0/vrv7fHdn51utyEY434Kp6OiopEQYDnVrVhX9/nj1&#10;aUaJD8zUTIERFd0JT88XHz+cdXYuxtCAqoUjCGL8vLMVbUKw86LwvBGa+SOwwqBSgtMs4NWtitqx&#10;DtG1KsZleVJ04GrrgAvvUXqZlXSR8KUUPNxK6UUgqqKYW0hfl77P8Vsszth85ZhtWt6nwf4hC81a&#10;g0EHqEsWGFm79jco3XIHHmQ44qALkLLlItWA1YzKN9U8NMyKVAuS4+1Ak/9/sPxmc+dIW+PbTSgx&#10;TOMb3SNrzKyUIChDgjrr52j3YO9cf/N4jNVupdPxj3WQbSJ1N5AqtoFwFJ6eTo9PxlNKOOpOZrNJ&#10;eTyNqMWLu3U+fBGgSTxU1GH8RCbbXPuQTfcmMZoH1dZXrVLpEjtFXChHNgzfmHEuTJgkd7XW36DO&#10;cuyVsn9tFGNPZPFsL8ZsUs9FpJTbqyDKxFAGYtCcT5QUkZhMRTqFnRLRTpl7IZFTLH6cEhmQD3Mc&#10;ZVXDapHF0z/mkgAjssT4A3YP8F79o57g3j66ijQMg3P5t8RyiYNHigwmDM66NeDeA1BhiJzt9yRl&#10;aiJLz1DvsOMc5FH0ll+1+OrXzIc75nD2cEpxn4Rb/EgFXUWhP1HSgPv5njza40iglpIOZ7mi/sea&#10;OUGJ+mpwWE5Hk0kc/nSZTD+P8eIONc+HGrPWF4CtNMLNZXk6Rvug9kfpQD/h2lnGqKhihmPsivLg&#10;9peLkHcMLi4ulstkhgNvWbg2D5ZH8Mhq7OrH7RNztm/9gFNzA/u5Z/M3E5Bto6eB5TqAbNN4vPDa&#10;843LIjVxv9jiNjq8J6uX9bv4BQAA//8DAFBLAwQUAAYACAAAACEAwvqbtNwAAAAKAQAADwAAAGRy&#10;cy9kb3ducmV2LnhtbEyPwW7CMBBE75X4B2sr9QY2VQgojYMQUm+tqkIPPZp4SSLsdRSbkP59l1N7&#10;m9WM3s6U28k7MeIQu0AalgsFAqkOtqNGw9fxdb4BEZMha1wg1PCDEbbV7KE0hQ03+sTxkBrBEIqF&#10;0dCm1BdSxrpFb+Ii9EjsncPgTeJzaKQdzI3h3slnpXLpTUf8oTU97lusL4er16DUebfGj+y9cTR+&#10;X3Ib88y9af30OO1eQCSc0l8Y7vW5OlTc6RSuZKNwzOCchvlGsbjbq3y9AnFipVS2BFmV8v+E6hcA&#10;AP//AwBQSwECLQAUAAYACAAAACEAtoM4kv4AAADhAQAAEwAAAAAAAAAAAAAAAAAAAAAAW0NvbnRl&#10;bnRfVHlwZXNdLnhtbFBLAQItABQABgAIAAAAIQA4/SH/1gAAAJQBAAALAAAAAAAAAAAAAAAAAC8B&#10;AABfcmVscy8ucmVsc1BLAQItABQABgAIAAAAIQAhHF0dpQIAAMYFAAAOAAAAAAAAAAAAAAAAAC4C&#10;AABkcnMvZTJvRG9jLnhtbFBLAQItABQABgAIAAAAIQDC+pu03AAAAAoBAAAPAAAAAAAAAAAAAAAA&#10;AP8EAABkcnMvZG93bnJldi54bWxQSwUGAAAAAAQABADzAAAACAYAAAAA&#10;" fillcolor="#fff2cc [663]" stroked="f" strokeweight="1pt">
                <w10:wrap anchorx="margin"/>
              </v:rect>
            </w:pict>
          </mc:Fallback>
        </mc:AlternateContent>
      </w:r>
    </w:p>
    <w:sectPr w:rsidR="005A6CB1" w:rsidSect="006D47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8F3" w:rsidRDefault="00FE58F3">
      <w:pPr>
        <w:spacing w:after="0" w:line="240" w:lineRule="auto"/>
      </w:pPr>
      <w:r>
        <w:separator/>
      </w:r>
    </w:p>
  </w:endnote>
  <w:endnote w:type="continuationSeparator" w:id="0">
    <w:p w:rsidR="00FE58F3" w:rsidRDefault="00FE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8F" w:rsidRDefault="006D53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8F" w:rsidRDefault="006D539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8F" w:rsidRDefault="006D53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8F3" w:rsidRDefault="00FE58F3">
      <w:pPr>
        <w:spacing w:after="0" w:line="240" w:lineRule="auto"/>
      </w:pPr>
      <w:r>
        <w:separator/>
      </w:r>
    </w:p>
  </w:footnote>
  <w:footnote w:type="continuationSeparator" w:id="0">
    <w:p w:rsidR="00FE58F3" w:rsidRDefault="00FE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8F" w:rsidRDefault="006D53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8F" w:rsidRDefault="006D539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8F" w:rsidRDefault="006D53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4F65"/>
    <w:multiLevelType w:val="hybridMultilevel"/>
    <w:tmpl w:val="6574755E"/>
    <w:lvl w:ilvl="0" w:tplc="DDA82330">
      <w:start w:val="400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theme="minorBid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82"/>
    <w:rsid w:val="00225335"/>
    <w:rsid w:val="004A68E3"/>
    <w:rsid w:val="005A6CB1"/>
    <w:rsid w:val="00613C04"/>
    <w:rsid w:val="006D5391"/>
    <w:rsid w:val="009E2C82"/>
    <w:rsid w:val="00A84D94"/>
    <w:rsid w:val="00A85675"/>
    <w:rsid w:val="00AE1FD5"/>
    <w:rsid w:val="00F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B5D62-CFE0-46C7-9884-AA9CEF71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2C82"/>
    <w:pPr>
      <w:spacing w:after="240" w:line="240" w:lineRule="auto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2C82"/>
    <w:rPr>
      <w:rFonts w:asciiTheme="majorHAnsi" w:hAnsiTheme="majorHAnsi"/>
      <w:b/>
      <w:color w:val="44546A" w:themeColor="text2"/>
      <w:spacing w:val="10"/>
      <w:sz w:val="28"/>
    </w:rPr>
  </w:style>
  <w:style w:type="paragraph" w:styleId="Paragraphedeliste">
    <w:name w:val="List Paragraph"/>
    <w:basedOn w:val="Normal"/>
    <w:uiPriority w:val="34"/>
    <w:rsid w:val="009E2C82"/>
    <w:pPr>
      <w:spacing w:after="220" w:line="240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2C82"/>
  </w:style>
  <w:style w:type="paragraph" w:styleId="Pieddepage">
    <w:name w:val="footer"/>
    <w:basedOn w:val="Normal"/>
    <w:link w:val="PieddepageCar"/>
    <w:uiPriority w:val="99"/>
    <w:unhideWhenUsed/>
    <w:rsid w:val="009E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2024-11-05T16:15:00Z</dcterms:created>
  <dcterms:modified xsi:type="dcterms:W3CDTF">2024-11-05T16:15:00Z</dcterms:modified>
</cp:coreProperties>
</file>